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17AE7" w14:textId="7C79120D" w:rsidR="001E4E54" w:rsidRDefault="00F426BF">
      <w:pPr>
        <w:pStyle w:val="BodyText"/>
        <w:spacing w:before="7"/>
        <w:rPr>
          <w:rFonts w:ascii="Times New Roman"/>
          <w:sz w:val="27"/>
        </w:rPr>
      </w:pPr>
      <w:r>
        <w:rPr>
          <w:rFonts w:ascii="Times New Roman"/>
          <w:noProof/>
          <w:sz w:val="20"/>
        </w:rPr>
        <w:drawing>
          <wp:anchor distT="0" distB="0" distL="114300" distR="114300" simplePos="0" relativeHeight="251716096" behindDoc="1" locked="0" layoutInCell="1" allowOverlap="1" wp14:anchorId="2F75E2E2" wp14:editId="5CB171B4">
            <wp:simplePos x="0" y="0"/>
            <wp:positionH relativeFrom="column">
              <wp:posOffset>853878</wp:posOffset>
            </wp:positionH>
            <wp:positionV relativeFrom="paragraph">
              <wp:posOffset>-3526</wp:posOffset>
            </wp:positionV>
            <wp:extent cx="4911725" cy="1637030"/>
            <wp:effectExtent l="0" t="0" r="3175" b="1270"/>
            <wp:wrapTight wrapText="bothSides">
              <wp:wrapPolygon edited="0">
                <wp:start x="0" y="0"/>
                <wp:lineTo x="0" y="21365"/>
                <wp:lineTo x="21530" y="21365"/>
                <wp:lineTo x="21530"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a:extLst>
                        <a:ext uri="{28A0092B-C50C-407E-A947-70E740481C1C}">
                          <a14:useLocalDpi xmlns:a14="http://schemas.microsoft.com/office/drawing/2010/main" val="0"/>
                        </a:ext>
                      </a:extLst>
                    </a:blip>
                    <a:stretch>
                      <a:fillRect/>
                    </a:stretch>
                  </pic:blipFill>
                  <pic:spPr>
                    <a:xfrm>
                      <a:off x="0" y="0"/>
                      <a:ext cx="4911725" cy="1637030"/>
                    </a:xfrm>
                    <a:prstGeom prst="rect">
                      <a:avLst/>
                    </a:prstGeom>
                  </pic:spPr>
                </pic:pic>
              </a:graphicData>
            </a:graphic>
            <wp14:sizeRelH relativeFrom="page">
              <wp14:pctWidth>0</wp14:pctWidth>
            </wp14:sizeRelH>
            <wp14:sizeRelV relativeFrom="page">
              <wp14:pctHeight>0</wp14:pctHeight>
            </wp14:sizeRelV>
          </wp:anchor>
        </w:drawing>
      </w:r>
      <w:r w:rsidR="005172F4">
        <w:rPr>
          <w:noProof/>
        </w:rPr>
        <w:drawing>
          <wp:anchor distT="0" distB="0" distL="0" distR="0" simplePos="0" relativeHeight="251635200" behindDoc="0" locked="0" layoutInCell="1" allowOverlap="1" wp14:anchorId="3FDF566E" wp14:editId="5F5DECA7">
            <wp:simplePos x="0" y="0"/>
            <wp:positionH relativeFrom="page">
              <wp:posOffset>663325</wp:posOffset>
            </wp:positionH>
            <wp:positionV relativeFrom="paragraph">
              <wp:posOffset>1646402</wp:posOffset>
            </wp:positionV>
            <wp:extent cx="6208056" cy="93106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208056" cy="931068"/>
                    </a:xfrm>
                    <a:prstGeom prst="rect">
                      <a:avLst/>
                    </a:prstGeom>
                  </pic:spPr>
                </pic:pic>
              </a:graphicData>
            </a:graphic>
          </wp:anchor>
        </w:drawing>
      </w:r>
    </w:p>
    <w:p w14:paraId="1E249999" w14:textId="77A4E2AC" w:rsidR="005172F4" w:rsidRDefault="00B774B8" w:rsidP="00B774B8">
      <w:pPr>
        <w:shd w:val="clear" w:color="auto" w:fill="FFFFFF"/>
        <w:rPr>
          <w:color w:val="757575"/>
          <w:shd w:val="clear" w:color="auto" w:fill="FFFFFF"/>
        </w:rPr>
      </w:pPr>
      <w:r>
        <w:rPr>
          <w:rStyle w:val="Strong"/>
          <w:rFonts w:ascii="Helvetica" w:hAnsi="Helvetica" w:cs="Helvetica"/>
          <w:color w:val="757575"/>
        </w:rPr>
        <w:br/>
      </w:r>
    </w:p>
    <w:p w14:paraId="1A664ECB" w14:textId="4BF8BE06" w:rsidR="005172F4" w:rsidRDefault="005172F4" w:rsidP="00B774B8">
      <w:pPr>
        <w:shd w:val="clear" w:color="auto" w:fill="FFFFFF"/>
        <w:rPr>
          <w:color w:val="757575"/>
          <w:shd w:val="clear" w:color="auto" w:fill="FFFFFF"/>
        </w:rPr>
      </w:pPr>
    </w:p>
    <w:p w14:paraId="752180CF" w14:textId="7B676783" w:rsidR="005172F4" w:rsidRDefault="005172F4" w:rsidP="00B774B8">
      <w:pPr>
        <w:shd w:val="clear" w:color="auto" w:fill="FFFFFF"/>
        <w:rPr>
          <w:color w:val="757575"/>
          <w:shd w:val="clear" w:color="auto" w:fill="FFFFFF"/>
        </w:rPr>
      </w:pPr>
    </w:p>
    <w:p w14:paraId="320DBB8D" w14:textId="3987F226" w:rsidR="005172F4" w:rsidRDefault="005172F4" w:rsidP="00B774B8">
      <w:pPr>
        <w:shd w:val="clear" w:color="auto" w:fill="FFFFFF"/>
        <w:rPr>
          <w:color w:val="757575"/>
          <w:shd w:val="clear" w:color="auto" w:fill="FFFFFF"/>
        </w:rPr>
      </w:pPr>
    </w:p>
    <w:p w14:paraId="73E2779D" w14:textId="4E6352D1" w:rsidR="005172F4" w:rsidRDefault="005172F4" w:rsidP="00B774B8">
      <w:pPr>
        <w:shd w:val="clear" w:color="auto" w:fill="FFFFFF"/>
        <w:rPr>
          <w:color w:val="757575"/>
          <w:shd w:val="clear" w:color="auto" w:fill="FFFFFF"/>
        </w:rPr>
      </w:pPr>
    </w:p>
    <w:p w14:paraId="5B294EAB" w14:textId="5ABBD0C8" w:rsidR="005172F4" w:rsidRDefault="005172F4" w:rsidP="00B774B8">
      <w:pPr>
        <w:shd w:val="clear" w:color="auto" w:fill="FFFFFF"/>
        <w:rPr>
          <w:color w:val="757575"/>
          <w:shd w:val="clear" w:color="auto" w:fill="FFFFFF"/>
        </w:rPr>
      </w:pPr>
    </w:p>
    <w:p w14:paraId="7245809D" w14:textId="757E3922" w:rsidR="005172F4" w:rsidRDefault="005172F4" w:rsidP="00B774B8">
      <w:pPr>
        <w:shd w:val="clear" w:color="auto" w:fill="FFFFFF"/>
        <w:rPr>
          <w:color w:val="757575"/>
          <w:shd w:val="clear" w:color="auto" w:fill="FFFFFF"/>
        </w:rPr>
      </w:pPr>
    </w:p>
    <w:p w14:paraId="6A59EDA2" w14:textId="6789C394" w:rsidR="005172F4" w:rsidRDefault="005172F4" w:rsidP="00B774B8">
      <w:pPr>
        <w:shd w:val="clear" w:color="auto" w:fill="FFFFFF"/>
        <w:rPr>
          <w:color w:val="757575"/>
          <w:shd w:val="clear" w:color="auto" w:fill="FFFFFF"/>
        </w:rPr>
      </w:pPr>
    </w:p>
    <w:p w14:paraId="358FE397" w14:textId="0B98D514" w:rsidR="005172F4" w:rsidRDefault="00F426BF" w:rsidP="00B774B8">
      <w:pPr>
        <w:shd w:val="clear" w:color="auto" w:fill="FFFFFF"/>
        <w:rPr>
          <w:color w:val="757575"/>
          <w:shd w:val="clear" w:color="auto" w:fill="FFFFFF"/>
        </w:rPr>
      </w:pPr>
      <w:r w:rsidRPr="005172F4">
        <w:rPr>
          <w:rFonts w:ascii="Helvetica" w:hAnsi="Helvetica" w:cs="Helvetica"/>
          <w:color w:val="757575"/>
          <w:shd w:val="clear" w:color="auto" w:fill="FFFFFF"/>
        </w:rPr>
        <w:drawing>
          <wp:anchor distT="0" distB="0" distL="114300" distR="114300" simplePos="0" relativeHeight="251697664" behindDoc="1" locked="0" layoutInCell="1" allowOverlap="1" wp14:anchorId="77D7E065" wp14:editId="4CEE6A99">
            <wp:simplePos x="0" y="0"/>
            <wp:positionH relativeFrom="column">
              <wp:posOffset>715777</wp:posOffset>
            </wp:positionH>
            <wp:positionV relativeFrom="paragraph">
              <wp:posOffset>1207551</wp:posOffset>
            </wp:positionV>
            <wp:extent cx="5024120" cy="3615690"/>
            <wp:effectExtent l="0" t="0" r="5080" b="3810"/>
            <wp:wrapTight wrapText="bothSides">
              <wp:wrapPolygon edited="0">
                <wp:start x="0" y="0"/>
                <wp:lineTo x="0" y="21509"/>
                <wp:lineTo x="21540" y="21509"/>
                <wp:lineTo x="215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120" cy="361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65495" w14:textId="6A6F463E" w:rsidR="005172F4" w:rsidRDefault="005172F4" w:rsidP="00B774B8">
      <w:pPr>
        <w:shd w:val="clear" w:color="auto" w:fill="FFFFFF"/>
        <w:rPr>
          <w:color w:val="757575"/>
          <w:shd w:val="clear" w:color="auto" w:fill="FFFFFF"/>
        </w:rPr>
      </w:pPr>
    </w:p>
    <w:p w14:paraId="4D915B80" w14:textId="77777777" w:rsidR="005172F4" w:rsidRDefault="005172F4" w:rsidP="00B774B8">
      <w:pPr>
        <w:shd w:val="clear" w:color="auto" w:fill="FFFFFF"/>
        <w:rPr>
          <w:color w:val="757575"/>
          <w:shd w:val="clear" w:color="auto" w:fill="FFFFFF"/>
        </w:rPr>
      </w:pPr>
    </w:p>
    <w:p w14:paraId="557B1C69" w14:textId="1FCEB870" w:rsidR="005172F4" w:rsidRDefault="005172F4" w:rsidP="00B774B8">
      <w:pPr>
        <w:shd w:val="clear" w:color="auto" w:fill="FFFFFF"/>
        <w:rPr>
          <w:color w:val="757575"/>
          <w:shd w:val="clear" w:color="auto" w:fill="FFFFFF"/>
        </w:rPr>
      </w:pPr>
    </w:p>
    <w:p w14:paraId="1AED50DB" w14:textId="77777777" w:rsidR="005172F4" w:rsidRDefault="005172F4" w:rsidP="00B774B8">
      <w:pPr>
        <w:shd w:val="clear" w:color="auto" w:fill="FFFFFF"/>
        <w:rPr>
          <w:color w:val="757575"/>
          <w:shd w:val="clear" w:color="auto" w:fill="FFFFFF"/>
        </w:rPr>
      </w:pPr>
    </w:p>
    <w:p w14:paraId="464BB9D6" w14:textId="77777777" w:rsidR="005172F4" w:rsidRDefault="005172F4" w:rsidP="00B774B8">
      <w:pPr>
        <w:shd w:val="clear" w:color="auto" w:fill="FFFFFF"/>
        <w:rPr>
          <w:color w:val="757575"/>
          <w:shd w:val="clear" w:color="auto" w:fill="FFFFFF"/>
        </w:rPr>
      </w:pPr>
    </w:p>
    <w:p w14:paraId="4515092A" w14:textId="77777777" w:rsidR="005172F4" w:rsidRDefault="005172F4" w:rsidP="00B774B8">
      <w:pPr>
        <w:shd w:val="clear" w:color="auto" w:fill="FFFFFF"/>
        <w:rPr>
          <w:color w:val="757575"/>
          <w:shd w:val="clear" w:color="auto" w:fill="FFFFFF"/>
        </w:rPr>
      </w:pPr>
    </w:p>
    <w:p w14:paraId="436A213D" w14:textId="594CEB1E" w:rsidR="005172F4" w:rsidRDefault="005172F4" w:rsidP="00B774B8">
      <w:pPr>
        <w:shd w:val="clear" w:color="auto" w:fill="FFFFFF"/>
        <w:rPr>
          <w:color w:val="757575"/>
          <w:shd w:val="clear" w:color="auto" w:fill="FFFFFF"/>
        </w:rPr>
      </w:pPr>
    </w:p>
    <w:p w14:paraId="1D8BBF62" w14:textId="77777777" w:rsidR="005172F4" w:rsidRDefault="005172F4" w:rsidP="00B774B8">
      <w:pPr>
        <w:shd w:val="clear" w:color="auto" w:fill="FFFFFF"/>
        <w:rPr>
          <w:color w:val="757575"/>
          <w:shd w:val="clear" w:color="auto" w:fill="FFFFFF"/>
        </w:rPr>
      </w:pPr>
    </w:p>
    <w:p w14:paraId="63F244A0" w14:textId="77777777" w:rsidR="005172F4" w:rsidRDefault="005172F4" w:rsidP="00B774B8">
      <w:pPr>
        <w:shd w:val="clear" w:color="auto" w:fill="FFFFFF"/>
        <w:rPr>
          <w:color w:val="757575"/>
          <w:shd w:val="clear" w:color="auto" w:fill="FFFFFF"/>
        </w:rPr>
      </w:pPr>
    </w:p>
    <w:p w14:paraId="046BF113" w14:textId="77777777" w:rsidR="005172F4" w:rsidRDefault="005172F4" w:rsidP="00B774B8">
      <w:pPr>
        <w:shd w:val="clear" w:color="auto" w:fill="FFFFFF"/>
        <w:rPr>
          <w:color w:val="757575"/>
          <w:shd w:val="clear" w:color="auto" w:fill="FFFFFF"/>
        </w:rPr>
      </w:pPr>
    </w:p>
    <w:p w14:paraId="355385A3" w14:textId="77777777" w:rsidR="005172F4" w:rsidRDefault="005172F4" w:rsidP="00B774B8">
      <w:pPr>
        <w:shd w:val="clear" w:color="auto" w:fill="FFFFFF"/>
        <w:rPr>
          <w:color w:val="757575"/>
          <w:shd w:val="clear" w:color="auto" w:fill="FFFFFF"/>
        </w:rPr>
      </w:pPr>
    </w:p>
    <w:p w14:paraId="431BE06E" w14:textId="77777777" w:rsidR="005172F4" w:rsidRDefault="005172F4" w:rsidP="00B774B8">
      <w:pPr>
        <w:shd w:val="clear" w:color="auto" w:fill="FFFFFF"/>
        <w:rPr>
          <w:color w:val="757575"/>
          <w:shd w:val="clear" w:color="auto" w:fill="FFFFFF"/>
        </w:rPr>
      </w:pPr>
    </w:p>
    <w:p w14:paraId="3504C786" w14:textId="77777777" w:rsidR="005172F4" w:rsidRDefault="005172F4" w:rsidP="00B774B8">
      <w:pPr>
        <w:shd w:val="clear" w:color="auto" w:fill="FFFFFF"/>
        <w:rPr>
          <w:color w:val="757575"/>
          <w:shd w:val="clear" w:color="auto" w:fill="FFFFFF"/>
        </w:rPr>
      </w:pPr>
    </w:p>
    <w:p w14:paraId="79F9B647" w14:textId="77777777" w:rsidR="005172F4" w:rsidRDefault="005172F4" w:rsidP="00B774B8">
      <w:pPr>
        <w:shd w:val="clear" w:color="auto" w:fill="FFFFFF"/>
        <w:rPr>
          <w:color w:val="757575"/>
          <w:shd w:val="clear" w:color="auto" w:fill="FFFFFF"/>
        </w:rPr>
      </w:pPr>
    </w:p>
    <w:p w14:paraId="5FC5213E" w14:textId="77777777" w:rsidR="005172F4" w:rsidRDefault="005172F4" w:rsidP="00B774B8">
      <w:pPr>
        <w:shd w:val="clear" w:color="auto" w:fill="FFFFFF"/>
        <w:rPr>
          <w:color w:val="757575"/>
          <w:shd w:val="clear" w:color="auto" w:fill="FFFFFF"/>
        </w:rPr>
      </w:pPr>
    </w:p>
    <w:p w14:paraId="1D6CCA03" w14:textId="77777777" w:rsidR="00F426BF" w:rsidRDefault="00F426BF" w:rsidP="00B774B8">
      <w:pPr>
        <w:shd w:val="clear" w:color="auto" w:fill="FFFFFF"/>
        <w:rPr>
          <w:color w:val="757575"/>
          <w:shd w:val="clear" w:color="auto" w:fill="FFFFFF"/>
        </w:rPr>
      </w:pPr>
    </w:p>
    <w:p w14:paraId="052833B2" w14:textId="77777777" w:rsidR="00F426BF" w:rsidRDefault="00F426BF" w:rsidP="00B774B8">
      <w:pPr>
        <w:shd w:val="clear" w:color="auto" w:fill="FFFFFF"/>
        <w:rPr>
          <w:color w:val="757575"/>
          <w:shd w:val="clear" w:color="auto" w:fill="FFFFFF"/>
        </w:rPr>
      </w:pPr>
    </w:p>
    <w:p w14:paraId="19698FA6" w14:textId="77777777" w:rsidR="00F426BF" w:rsidRDefault="00F426BF" w:rsidP="00B774B8">
      <w:pPr>
        <w:shd w:val="clear" w:color="auto" w:fill="FFFFFF"/>
        <w:rPr>
          <w:color w:val="757575"/>
          <w:shd w:val="clear" w:color="auto" w:fill="FFFFFF"/>
        </w:rPr>
      </w:pPr>
    </w:p>
    <w:p w14:paraId="1ED27B6F" w14:textId="77777777" w:rsidR="00F426BF" w:rsidRDefault="00F426BF" w:rsidP="00B774B8">
      <w:pPr>
        <w:shd w:val="clear" w:color="auto" w:fill="FFFFFF"/>
        <w:rPr>
          <w:color w:val="757575"/>
          <w:shd w:val="clear" w:color="auto" w:fill="FFFFFF"/>
        </w:rPr>
      </w:pPr>
    </w:p>
    <w:p w14:paraId="2FC4AFA5" w14:textId="77777777" w:rsidR="00F426BF" w:rsidRDefault="00F426BF" w:rsidP="00B774B8">
      <w:pPr>
        <w:shd w:val="clear" w:color="auto" w:fill="FFFFFF"/>
        <w:rPr>
          <w:color w:val="757575"/>
          <w:shd w:val="clear" w:color="auto" w:fill="FFFFFF"/>
        </w:rPr>
      </w:pPr>
    </w:p>
    <w:p w14:paraId="50F652D7" w14:textId="77777777" w:rsidR="00F426BF" w:rsidRDefault="00F426BF" w:rsidP="00B774B8">
      <w:pPr>
        <w:shd w:val="clear" w:color="auto" w:fill="FFFFFF"/>
        <w:rPr>
          <w:color w:val="757575"/>
          <w:shd w:val="clear" w:color="auto" w:fill="FFFFFF"/>
        </w:rPr>
      </w:pPr>
    </w:p>
    <w:p w14:paraId="451503F0" w14:textId="77777777" w:rsidR="00F426BF" w:rsidRDefault="00F426BF" w:rsidP="00B774B8">
      <w:pPr>
        <w:shd w:val="clear" w:color="auto" w:fill="FFFFFF"/>
        <w:rPr>
          <w:color w:val="757575"/>
          <w:shd w:val="clear" w:color="auto" w:fill="FFFFFF"/>
        </w:rPr>
      </w:pPr>
    </w:p>
    <w:p w14:paraId="3B1E2857" w14:textId="77777777" w:rsidR="00F426BF" w:rsidRDefault="00F426BF" w:rsidP="00B774B8">
      <w:pPr>
        <w:shd w:val="clear" w:color="auto" w:fill="FFFFFF"/>
        <w:rPr>
          <w:color w:val="757575"/>
          <w:shd w:val="clear" w:color="auto" w:fill="FFFFFF"/>
        </w:rPr>
      </w:pPr>
    </w:p>
    <w:p w14:paraId="526C9A93" w14:textId="77777777" w:rsidR="00F426BF" w:rsidRDefault="00F426BF" w:rsidP="00B774B8">
      <w:pPr>
        <w:shd w:val="clear" w:color="auto" w:fill="FFFFFF"/>
        <w:rPr>
          <w:color w:val="757575"/>
          <w:shd w:val="clear" w:color="auto" w:fill="FFFFFF"/>
        </w:rPr>
      </w:pPr>
    </w:p>
    <w:p w14:paraId="63C9459F" w14:textId="0EFE721E" w:rsidR="005172F4" w:rsidRDefault="005172F4" w:rsidP="00B774B8">
      <w:pPr>
        <w:shd w:val="clear" w:color="auto" w:fill="FFFFFF"/>
        <w:rPr>
          <w:rFonts w:ascii="Helvetica" w:hAnsi="Helvetica" w:cs="Helvetica"/>
          <w:color w:val="757575"/>
          <w:shd w:val="clear" w:color="auto" w:fill="FFFFFF"/>
        </w:rPr>
      </w:pPr>
      <w:r>
        <w:rPr>
          <w:color w:val="757575"/>
          <w:shd w:val="clear" w:color="auto" w:fill="FFFFFF"/>
        </w:rPr>
        <w:t>Last month, Climate Change Minister Hon James Shaw checked out sustainable technology research in our labs; </w:t>
      </w:r>
      <w:hyperlink r:id="rId10" w:tgtFrame="_blank" w:history="1">
        <w:r>
          <w:rPr>
            <w:rStyle w:val="Hyperlink"/>
            <w:color w:val="007C89"/>
            <w:shd w:val="clear" w:color="auto" w:fill="FFFFFF"/>
          </w:rPr>
          <w:t>new battery technologies</w:t>
        </w:r>
      </w:hyperlink>
      <w:r>
        <w:rPr>
          <w:color w:val="757575"/>
          <w:shd w:val="clear" w:color="auto" w:fill="FFFFFF"/>
        </w:rPr>
        <w:t>, luminescent solar concentrators, </w:t>
      </w:r>
      <w:hyperlink r:id="rId11" w:tgtFrame="_blank" w:history="1">
        <w:r>
          <w:rPr>
            <w:rStyle w:val="Hyperlink"/>
            <w:color w:val="007C89"/>
            <w:shd w:val="clear" w:color="auto" w:fill="FFFFFF"/>
          </w:rPr>
          <w:t>printed photovoltaics</w:t>
        </w:r>
      </w:hyperlink>
      <w:r>
        <w:rPr>
          <w:color w:val="757575"/>
          <w:shd w:val="clear" w:color="auto" w:fill="FFFFFF"/>
        </w:rPr>
        <w:t>, and </w:t>
      </w:r>
      <w:hyperlink r:id="rId12" w:tgtFrame="_blank" w:history="1">
        <w:r>
          <w:rPr>
            <w:rStyle w:val="Hyperlink"/>
            <w:color w:val="007C89"/>
            <w:shd w:val="clear" w:color="auto" w:fill="FFFFFF"/>
          </w:rPr>
          <w:t>next generation computing devices</w:t>
        </w:r>
      </w:hyperlink>
      <w:r>
        <w:rPr>
          <w:color w:val="757575"/>
          <w:shd w:val="clear" w:color="auto" w:fill="FFFFFF"/>
        </w:rPr>
        <w:t>. We also highlighted our climate change mitigation research happening at MacDiarmid Institute labs around the country,</w:t>
      </w:r>
      <w:r>
        <w:rPr>
          <w:rFonts w:ascii="Helvetica" w:hAnsi="Helvetica" w:cs="Helvetica"/>
          <w:color w:val="757575"/>
          <w:shd w:val="clear" w:color="auto" w:fill="FFFFFF"/>
        </w:rPr>
        <w:t> including </w:t>
      </w:r>
      <w:hyperlink r:id="rId13" w:tgtFrame="_blank" w:history="1">
        <w:r>
          <w:rPr>
            <w:rStyle w:val="Hyperlink"/>
            <w:rFonts w:ascii="Helvetica" w:hAnsi="Helvetica" w:cs="Helvetica"/>
            <w:color w:val="007C89"/>
            <w:shd w:val="clear" w:color="auto" w:fill="FFFFFF"/>
          </w:rPr>
          <w:t>carbon capture research</w:t>
        </w:r>
      </w:hyperlink>
      <w:r>
        <w:rPr>
          <w:rFonts w:ascii="Helvetica" w:hAnsi="Helvetica" w:cs="Helvetica"/>
          <w:color w:val="757575"/>
          <w:shd w:val="clear" w:color="auto" w:fill="FFFFFF"/>
        </w:rPr>
        <w:t>, and materials for the hydrogen economy.</w:t>
      </w:r>
    </w:p>
    <w:p w14:paraId="5AA8EBBB" w14:textId="7915B9EA" w:rsidR="005172F4" w:rsidRDefault="005172F4" w:rsidP="00B774B8">
      <w:pPr>
        <w:shd w:val="clear" w:color="auto" w:fill="FFFFFF"/>
        <w:rPr>
          <w:rFonts w:ascii="Helvetica" w:hAnsi="Helvetica" w:cs="Helvetica"/>
          <w:color w:val="757575"/>
          <w:shd w:val="clear" w:color="auto" w:fill="FFFFFF"/>
        </w:rPr>
      </w:pPr>
      <w:r>
        <w:rPr>
          <w:noProof/>
        </w:rPr>
        <w:drawing>
          <wp:anchor distT="0" distB="0" distL="114300" distR="114300" simplePos="0" relativeHeight="251712000" behindDoc="1" locked="0" layoutInCell="1" allowOverlap="1" wp14:anchorId="1A5E0261" wp14:editId="6D8D1658">
            <wp:simplePos x="0" y="0"/>
            <wp:positionH relativeFrom="column">
              <wp:posOffset>3702685</wp:posOffset>
            </wp:positionH>
            <wp:positionV relativeFrom="paragraph">
              <wp:posOffset>160655</wp:posOffset>
            </wp:positionV>
            <wp:extent cx="2122805" cy="1591945"/>
            <wp:effectExtent l="0" t="0" r="0" b="8255"/>
            <wp:wrapTight wrapText="bothSides">
              <wp:wrapPolygon edited="0">
                <wp:start x="0" y="0"/>
                <wp:lineTo x="0" y="21454"/>
                <wp:lineTo x="21322" y="21454"/>
                <wp:lineTo x="213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80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2F4">
        <w:rPr>
          <w:rFonts w:ascii="Helvetica" w:hAnsi="Helvetica" w:cs="Helvetica"/>
          <w:color w:val="757575"/>
          <w:shd w:val="clear" w:color="auto" w:fill="FFFFFF"/>
        </w:rPr>
        <w:drawing>
          <wp:anchor distT="0" distB="0" distL="114300" distR="114300" simplePos="0" relativeHeight="251702784" behindDoc="0" locked="0" layoutInCell="1" allowOverlap="1" wp14:anchorId="72587370" wp14:editId="4EFB01C7">
            <wp:simplePos x="0" y="0"/>
            <wp:positionH relativeFrom="column">
              <wp:posOffset>2540</wp:posOffset>
            </wp:positionH>
            <wp:positionV relativeFrom="paragraph">
              <wp:posOffset>160655</wp:posOffset>
            </wp:positionV>
            <wp:extent cx="2185670" cy="163957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567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A08C6" w14:textId="0B19B2B8" w:rsidR="005172F4" w:rsidRDefault="005172F4" w:rsidP="00B774B8">
      <w:pPr>
        <w:shd w:val="clear" w:color="auto" w:fill="FFFFFF"/>
        <w:rPr>
          <w:rFonts w:ascii="Helvetica" w:hAnsi="Helvetica" w:cs="Helvetica"/>
          <w:color w:val="757575"/>
          <w:shd w:val="clear" w:color="auto" w:fill="FFFFFF"/>
        </w:rPr>
      </w:pPr>
      <w:r>
        <w:rPr>
          <w:rFonts w:ascii="Helvetica" w:hAnsi="Helvetica" w:cs="Helvetica"/>
          <w:color w:val="757575"/>
          <w:shd w:val="clear" w:color="auto" w:fill="FFFFFF"/>
        </w:rPr>
        <w:br w:type="textWrapping" w:clear="all"/>
      </w:r>
    </w:p>
    <w:p w14:paraId="4591060D" w14:textId="2AF8C26B" w:rsidR="005172F4" w:rsidRDefault="005172F4" w:rsidP="00B774B8">
      <w:pPr>
        <w:shd w:val="clear" w:color="auto" w:fill="FFFFFF"/>
        <w:rPr>
          <w:rFonts w:ascii="Helvetica" w:hAnsi="Helvetica" w:cs="Helvetica"/>
          <w:color w:val="757575"/>
          <w:shd w:val="clear" w:color="auto" w:fill="FFFFFF"/>
        </w:rPr>
      </w:pPr>
      <w:r>
        <w:rPr>
          <w:rStyle w:val="Strong"/>
          <w:rFonts w:ascii="Helvetica" w:hAnsi="Helvetica" w:cs="Helvetica"/>
          <w:color w:val="757575"/>
          <w:shd w:val="clear" w:color="auto" w:fill="FFFFFF"/>
        </w:rPr>
        <w:t>Coming to a Rotary club near you - </w:t>
      </w:r>
      <w:r>
        <w:rPr>
          <w:rFonts w:ascii="Helvetica" w:hAnsi="Helvetica" w:cs="Helvetica"/>
          <w:color w:val="757575"/>
          <w:shd w:val="clear" w:color="auto" w:fill="FFFFFF"/>
        </w:rPr>
        <w:t>MacDiarmid Institute researchers on sustainable innovation and commercialisation. Let us know if you'd like us to visit your local rotary club.</w:t>
      </w:r>
    </w:p>
    <w:p w14:paraId="4D6968B9" w14:textId="5FE36708" w:rsidR="005172F4" w:rsidRDefault="005172F4" w:rsidP="00B774B8">
      <w:pPr>
        <w:shd w:val="clear" w:color="auto" w:fill="FFFFFF"/>
        <w:rPr>
          <w:rFonts w:ascii="Helvetica" w:hAnsi="Helvetica" w:cs="Helvetica"/>
          <w:color w:val="757575"/>
          <w:shd w:val="clear" w:color="auto" w:fill="FFFFFF"/>
        </w:rPr>
      </w:pPr>
    </w:p>
    <w:p w14:paraId="1112B0D4" w14:textId="1B20BDAB" w:rsidR="00B774B8" w:rsidRPr="00F73BE2" w:rsidRDefault="005172F4" w:rsidP="00B774B8">
      <w:pPr>
        <w:pStyle w:val="BodyText"/>
        <w:spacing w:before="92" w:line="276" w:lineRule="auto"/>
        <w:ind w:left="4841" w:right="475"/>
        <w:rPr>
          <w:rFonts w:ascii="Helvetica" w:hAnsi="Helvetica" w:cs="Helvetica"/>
          <w:color w:val="757575"/>
          <w:sz w:val="22"/>
          <w:szCs w:val="22"/>
          <w:shd w:val="clear" w:color="auto" w:fill="FFFFFF"/>
        </w:rPr>
      </w:pPr>
      <w:r w:rsidRPr="00F73BE2">
        <w:rPr>
          <w:rFonts w:ascii="Helvetica" w:hAnsi="Helvetica" w:cs="Helvetica"/>
          <w:noProof/>
          <w:color w:val="31849B" w:themeColor="accent5" w:themeShade="BF"/>
          <w:sz w:val="22"/>
          <w:szCs w:val="22"/>
        </w:rPr>
        <w:drawing>
          <wp:anchor distT="0" distB="0" distL="0" distR="0" simplePos="0" relativeHeight="251670016" behindDoc="0" locked="0" layoutInCell="1" allowOverlap="1" wp14:anchorId="65EDD432" wp14:editId="7E88EE41">
            <wp:simplePos x="0" y="0"/>
            <wp:positionH relativeFrom="page">
              <wp:posOffset>1345324</wp:posOffset>
            </wp:positionH>
            <wp:positionV relativeFrom="paragraph">
              <wp:posOffset>71032</wp:posOffset>
            </wp:positionV>
            <wp:extent cx="1745615" cy="1745615"/>
            <wp:effectExtent l="0" t="0" r="6985"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Lst>
                    </a:blip>
                    <a:stretch>
                      <a:fillRect/>
                    </a:stretch>
                  </pic:blipFill>
                  <pic:spPr>
                    <a:xfrm>
                      <a:off x="0" y="0"/>
                      <a:ext cx="1745615" cy="1745615"/>
                    </a:xfrm>
                    <a:prstGeom prst="rect">
                      <a:avLst/>
                    </a:prstGeom>
                  </pic:spPr>
                </pic:pic>
              </a:graphicData>
            </a:graphic>
          </wp:anchor>
        </w:drawing>
      </w:r>
      <w:hyperlink r:id="rId17" w:tgtFrame="_blank" w:history="1">
        <w:r w:rsidRPr="00F73BE2">
          <w:rPr>
            <w:rStyle w:val="Strong"/>
            <w:rFonts w:ascii="Helvetica" w:hAnsi="Helvetica" w:cs="Helvetica"/>
            <w:color w:val="007C89"/>
            <w:sz w:val="22"/>
            <w:szCs w:val="22"/>
            <w:u w:val="single"/>
            <w:shd w:val="clear" w:color="auto" w:fill="FFFFFF"/>
          </w:rPr>
          <w:t>MacDiarmid researchers successful in 2019 MBIE round</w:t>
        </w:r>
      </w:hyperlink>
      <w:r w:rsidRPr="00F73BE2">
        <w:rPr>
          <w:rFonts w:ascii="Helvetica" w:hAnsi="Helvetica" w:cs="Helvetica"/>
          <w:color w:val="757575"/>
          <w:sz w:val="22"/>
          <w:szCs w:val="22"/>
        </w:rPr>
        <w:br/>
      </w:r>
      <w:r w:rsidRPr="00F73BE2">
        <w:rPr>
          <w:rFonts w:ascii="Helvetica" w:hAnsi="Helvetica" w:cs="Helvetica"/>
          <w:color w:val="757575"/>
          <w:sz w:val="22"/>
          <w:szCs w:val="22"/>
          <w:shd w:val="clear" w:color="auto" w:fill="FFFFFF"/>
        </w:rPr>
        <w:t>Seven MacDiarmid Institute Investigators have been awarded $20.29 million funding for research through the Ministry of Business, Innovation and Employment (MBIE) Endeavour Fund. Many of the proposals are strongly motivated by searching for new sustainable innovation materials. </w:t>
      </w:r>
    </w:p>
    <w:p w14:paraId="31E9EB54" w14:textId="77777777" w:rsidR="005172F4" w:rsidRPr="00F73BE2" w:rsidRDefault="005172F4" w:rsidP="00B774B8">
      <w:pPr>
        <w:pStyle w:val="BodyText"/>
        <w:spacing w:before="92" w:line="276" w:lineRule="auto"/>
        <w:ind w:left="4841" w:right="475"/>
        <w:rPr>
          <w:rFonts w:ascii="Helvetica" w:hAnsi="Helvetica" w:cs="Helvetica"/>
          <w:color w:val="757575"/>
          <w:sz w:val="22"/>
          <w:szCs w:val="22"/>
          <w:shd w:val="clear" w:color="auto" w:fill="FFFFFF"/>
        </w:rPr>
      </w:pPr>
    </w:p>
    <w:p w14:paraId="4750E69E" w14:textId="43C9431E" w:rsidR="005172F4" w:rsidRPr="00F73BE2" w:rsidRDefault="005172F4" w:rsidP="00B774B8">
      <w:pPr>
        <w:pStyle w:val="BodyText"/>
        <w:spacing w:before="92" w:line="276" w:lineRule="auto"/>
        <w:ind w:left="4841" w:right="475"/>
        <w:rPr>
          <w:rFonts w:ascii="Helvetica" w:hAnsi="Helvetica" w:cs="Helvetica"/>
          <w:color w:val="757575"/>
          <w:sz w:val="22"/>
          <w:szCs w:val="22"/>
          <w:shd w:val="clear" w:color="auto" w:fill="FFFFFF"/>
        </w:rPr>
      </w:pPr>
      <w:r w:rsidRPr="00F73BE2">
        <w:rPr>
          <w:rFonts w:ascii="Helvetica" w:hAnsi="Helvetica" w:cs="Helvetica"/>
          <w:noProof/>
          <w:color w:val="31849B" w:themeColor="accent5" w:themeShade="BF"/>
          <w:sz w:val="22"/>
          <w:szCs w:val="22"/>
        </w:rPr>
        <w:drawing>
          <wp:anchor distT="0" distB="0" distL="0" distR="0" simplePos="0" relativeHeight="251676160" behindDoc="0" locked="0" layoutInCell="1" allowOverlap="1" wp14:anchorId="24D6A2D0" wp14:editId="3506F165">
            <wp:simplePos x="0" y="0"/>
            <wp:positionH relativeFrom="page">
              <wp:posOffset>1387366</wp:posOffset>
            </wp:positionH>
            <wp:positionV relativeFrom="paragraph">
              <wp:posOffset>98907</wp:posOffset>
            </wp:positionV>
            <wp:extent cx="1745753" cy="1745753"/>
            <wp:effectExtent l="0" t="0" r="6985"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extLst>
                        <a:ext uri="{28A0092B-C50C-407E-A947-70E740481C1C}">
                          <a14:useLocalDpi xmlns:a14="http://schemas.microsoft.com/office/drawing/2010/main" val="0"/>
                        </a:ext>
                      </a:extLst>
                    </a:blip>
                    <a:stretch>
                      <a:fillRect/>
                    </a:stretch>
                  </pic:blipFill>
                  <pic:spPr>
                    <a:xfrm>
                      <a:off x="0" y="0"/>
                      <a:ext cx="1745753" cy="1745753"/>
                    </a:xfrm>
                    <a:prstGeom prst="rect">
                      <a:avLst/>
                    </a:prstGeom>
                  </pic:spPr>
                </pic:pic>
              </a:graphicData>
            </a:graphic>
          </wp:anchor>
        </w:drawing>
      </w:r>
      <w:hyperlink r:id="rId19" w:tgtFrame="_blank" w:history="1">
        <w:r w:rsidRPr="00F73BE2">
          <w:rPr>
            <w:rStyle w:val="Strong"/>
            <w:rFonts w:ascii="Helvetica" w:hAnsi="Helvetica" w:cs="Helvetica"/>
            <w:color w:val="007C89"/>
            <w:sz w:val="22"/>
            <w:szCs w:val="22"/>
            <w:u w:val="single"/>
            <w:shd w:val="clear" w:color="auto" w:fill="FFFFFF"/>
          </w:rPr>
          <w:t>Protecting our native trees with lab-on-a-chip research</w:t>
        </w:r>
      </w:hyperlink>
      <w:r w:rsidRPr="00F73BE2">
        <w:rPr>
          <w:rFonts w:ascii="Helvetica" w:hAnsi="Helvetica" w:cs="Helvetica"/>
          <w:color w:val="757575"/>
          <w:sz w:val="22"/>
          <w:szCs w:val="22"/>
        </w:rPr>
        <w:br/>
      </w:r>
      <w:r w:rsidRPr="00F73BE2">
        <w:rPr>
          <w:rFonts w:ascii="Helvetica" w:hAnsi="Helvetica" w:cs="Helvetica"/>
          <w:color w:val="757575"/>
          <w:sz w:val="22"/>
          <w:szCs w:val="22"/>
          <w:shd w:val="clear" w:color="auto" w:fill="FFFFFF"/>
        </w:rPr>
        <w:t>MacDiarmid Institute Principal Investigator Dr Volker Nock has been awarded a Rutherford Discovery Fellowship to help eradicate fungi that spread disease to our native trees. To help eradicate these pathogens, he is developing lab-on-a-chip devices to understand how they locate and infect their targets.</w:t>
      </w:r>
    </w:p>
    <w:p w14:paraId="33821F19" w14:textId="77777777" w:rsidR="005172F4" w:rsidRPr="00F73BE2" w:rsidRDefault="005172F4" w:rsidP="00B774B8">
      <w:pPr>
        <w:pStyle w:val="BodyText"/>
        <w:spacing w:before="92" w:line="276" w:lineRule="auto"/>
        <w:ind w:left="4841" w:right="475"/>
        <w:rPr>
          <w:rFonts w:ascii="Helvetica" w:hAnsi="Helvetica" w:cs="Helvetica"/>
          <w:sz w:val="22"/>
          <w:szCs w:val="22"/>
        </w:rPr>
      </w:pPr>
    </w:p>
    <w:p w14:paraId="0AB7D431" w14:textId="10E47C2D" w:rsidR="005172F4" w:rsidRPr="00F73BE2" w:rsidRDefault="00F73BE2" w:rsidP="00B774B8">
      <w:pPr>
        <w:pStyle w:val="BodyText"/>
        <w:spacing w:before="92" w:line="276" w:lineRule="auto"/>
        <w:ind w:left="4841" w:right="475"/>
        <w:rPr>
          <w:rFonts w:ascii="Helvetica" w:hAnsi="Helvetica" w:cs="Helvetica"/>
          <w:sz w:val="22"/>
          <w:szCs w:val="22"/>
        </w:rPr>
      </w:pPr>
      <w:r w:rsidRPr="00F73BE2">
        <w:rPr>
          <w:rFonts w:ascii="Helvetica" w:hAnsi="Helvetica" w:cs="Helvetica"/>
          <w:noProof/>
          <w:color w:val="31849B" w:themeColor="accent5" w:themeShade="BF"/>
          <w:sz w:val="22"/>
          <w:szCs w:val="22"/>
        </w:rPr>
        <w:drawing>
          <wp:anchor distT="0" distB="0" distL="0" distR="0" simplePos="0" relativeHeight="251608576" behindDoc="0" locked="0" layoutInCell="1" allowOverlap="1" wp14:anchorId="74E23BB7" wp14:editId="17892671">
            <wp:simplePos x="0" y="0"/>
            <wp:positionH relativeFrom="page">
              <wp:posOffset>1471295</wp:posOffset>
            </wp:positionH>
            <wp:positionV relativeFrom="paragraph">
              <wp:posOffset>189865</wp:posOffset>
            </wp:positionV>
            <wp:extent cx="1745615" cy="1745615"/>
            <wp:effectExtent l="0" t="0" r="6985" b="6985"/>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20">
                      <a:extLst>
                        <a:ext uri="{28A0092B-C50C-407E-A947-70E740481C1C}">
                          <a14:useLocalDpi xmlns:a14="http://schemas.microsoft.com/office/drawing/2010/main" val="0"/>
                        </a:ext>
                      </a:extLst>
                    </a:blip>
                    <a:stretch>
                      <a:fillRect/>
                    </a:stretch>
                  </pic:blipFill>
                  <pic:spPr>
                    <a:xfrm>
                      <a:off x="0" y="0"/>
                      <a:ext cx="1745615" cy="1745615"/>
                    </a:xfrm>
                    <a:prstGeom prst="rect">
                      <a:avLst/>
                    </a:prstGeom>
                  </pic:spPr>
                </pic:pic>
              </a:graphicData>
            </a:graphic>
          </wp:anchor>
        </w:drawing>
      </w:r>
      <w:r w:rsidR="001F2732" w:rsidRPr="00F73BE2">
        <w:rPr>
          <w:rFonts w:ascii="Helvetica" w:hAnsi="Helvetica" w:cs="Helvetica"/>
          <w:color w:val="757575"/>
          <w:sz w:val="22"/>
          <w:szCs w:val="22"/>
          <w:shd w:val="clear" w:color="auto" w:fill="FFFFFF"/>
        </w:rPr>
        <w:br/>
      </w:r>
      <w:hyperlink r:id="rId21" w:tgtFrame="_blank" w:history="1">
        <w:r w:rsidR="005172F4" w:rsidRPr="00F73BE2">
          <w:rPr>
            <w:rStyle w:val="Strong"/>
            <w:rFonts w:ascii="Helvetica" w:hAnsi="Helvetica" w:cs="Helvetica"/>
            <w:color w:val="007C89"/>
            <w:sz w:val="22"/>
            <w:szCs w:val="22"/>
            <w:u w:val="single"/>
            <w:shd w:val="clear" w:color="auto" w:fill="FFFFFF"/>
          </w:rPr>
          <w:t>New Trans-Tasman research will aid search for sustainable future computing</w:t>
        </w:r>
      </w:hyperlink>
      <w:r w:rsidR="005172F4" w:rsidRPr="00F73BE2">
        <w:rPr>
          <w:rFonts w:ascii="Helvetica" w:hAnsi="Helvetica" w:cs="Helvetica"/>
          <w:color w:val="757575"/>
          <w:sz w:val="22"/>
          <w:szCs w:val="22"/>
        </w:rPr>
        <w:br/>
      </w:r>
      <w:r w:rsidR="005172F4" w:rsidRPr="00F73BE2">
        <w:rPr>
          <w:rFonts w:ascii="Helvetica" w:hAnsi="Helvetica" w:cs="Helvetica"/>
          <w:color w:val="757575"/>
          <w:sz w:val="22"/>
          <w:szCs w:val="22"/>
          <w:shd w:val="clear" w:color="auto" w:fill="FFFFFF"/>
        </w:rPr>
        <w:t>We recently signed a joint collaboration partnership agreement with Australia's FLEET Centre to share the mission to search for future-low energy electronics via the development of novel materials and devices.</w:t>
      </w:r>
      <w:r w:rsidR="001F2732" w:rsidRPr="00F73BE2">
        <w:rPr>
          <w:rFonts w:ascii="Helvetica" w:hAnsi="Helvetica" w:cs="Helvetica"/>
          <w:sz w:val="22"/>
          <w:szCs w:val="22"/>
        </w:rPr>
        <w:br/>
      </w:r>
    </w:p>
    <w:p w14:paraId="3BBDA73B" w14:textId="77777777" w:rsidR="005172F4" w:rsidRPr="00F73BE2" w:rsidRDefault="005172F4" w:rsidP="00B774B8">
      <w:pPr>
        <w:pStyle w:val="BodyText"/>
        <w:spacing w:before="92" w:line="276" w:lineRule="auto"/>
        <w:ind w:left="4841" w:right="475"/>
        <w:rPr>
          <w:rFonts w:ascii="Helvetica" w:hAnsi="Helvetica" w:cs="Helvetica"/>
          <w:sz w:val="22"/>
          <w:szCs w:val="22"/>
        </w:rPr>
      </w:pPr>
    </w:p>
    <w:p w14:paraId="2BE28419" w14:textId="287C8731" w:rsidR="005172F4" w:rsidRPr="00F73BE2" w:rsidRDefault="00F73BE2" w:rsidP="00B774B8">
      <w:pPr>
        <w:pStyle w:val="BodyText"/>
        <w:spacing w:before="92" w:line="276" w:lineRule="auto"/>
        <w:ind w:left="4841" w:right="475"/>
        <w:rPr>
          <w:rFonts w:ascii="Helvetica" w:hAnsi="Helvetica" w:cs="Helvetica"/>
          <w:sz w:val="22"/>
          <w:szCs w:val="22"/>
        </w:rPr>
      </w:pPr>
      <w:r w:rsidRPr="00F73BE2">
        <w:rPr>
          <w:rFonts w:ascii="Helvetica" w:hAnsi="Helvetica" w:cs="Helvetica"/>
          <w:noProof/>
          <w:color w:val="31849B" w:themeColor="accent5" w:themeShade="BF"/>
          <w:sz w:val="22"/>
          <w:szCs w:val="22"/>
        </w:rPr>
        <w:drawing>
          <wp:anchor distT="0" distB="0" distL="0" distR="0" simplePos="0" relativeHeight="251618816" behindDoc="0" locked="0" layoutInCell="1" allowOverlap="1" wp14:anchorId="791597D6" wp14:editId="4C5B2928">
            <wp:simplePos x="0" y="0"/>
            <wp:positionH relativeFrom="page">
              <wp:posOffset>1502410</wp:posOffset>
            </wp:positionH>
            <wp:positionV relativeFrom="paragraph">
              <wp:posOffset>212725</wp:posOffset>
            </wp:positionV>
            <wp:extent cx="1745615" cy="1745615"/>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1745615" cy="1745615"/>
                    </a:xfrm>
                    <a:prstGeom prst="rect">
                      <a:avLst/>
                    </a:prstGeom>
                  </pic:spPr>
                </pic:pic>
              </a:graphicData>
            </a:graphic>
          </wp:anchor>
        </w:drawing>
      </w:r>
    </w:p>
    <w:p w14:paraId="084ACA64" w14:textId="31A2390A" w:rsidR="007750FF" w:rsidRPr="00F73BE2" w:rsidRDefault="005172F4" w:rsidP="007750FF">
      <w:pPr>
        <w:pStyle w:val="BodyText"/>
        <w:spacing w:before="1" w:line="276" w:lineRule="auto"/>
        <w:ind w:left="4821" w:right="722"/>
        <w:rPr>
          <w:rFonts w:ascii="Helvetica" w:hAnsi="Helvetica" w:cs="Helvetica"/>
          <w:color w:val="757575"/>
          <w:sz w:val="22"/>
          <w:szCs w:val="22"/>
          <w:shd w:val="clear" w:color="auto" w:fill="FFFFFF"/>
        </w:rPr>
      </w:pPr>
      <w:hyperlink r:id="rId23" w:tgtFrame="_blank" w:history="1">
        <w:r w:rsidRPr="00F73BE2">
          <w:rPr>
            <w:rStyle w:val="Strong"/>
            <w:rFonts w:ascii="Helvetica" w:hAnsi="Helvetica" w:cs="Helvetica"/>
            <w:color w:val="007C89"/>
            <w:sz w:val="22"/>
            <w:szCs w:val="22"/>
            <w:u w:val="single"/>
            <w:shd w:val="clear" w:color="auto" w:fill="FFFFFF"/>
          </w:rPr>
          <w:t>MacDiarmid Institute Research Honours winners</w:t>
        </w:r>
      </w:hyperlink>
      <w:r w:rsidRPr="00F73BE2">
        <w:rPr>
          <w:rFonts w:ascii="Helvetica" w:hAnsi="Helvetica" w:cs="Helvetica"/>
          <w:color w:val="757575"/>
          <w:sz w:val="22"/>
          <w:szCs w:val="22"/>
        </w:rPr>
        <w:br/>
      </w:r>
      <w:r w:rsidRPr="00F73BE2">
        <w:rPr>
          <w:rFonts w:ascii="Helvetica" w:hAnsi="Helvetica" w:cs="Helvetica"/>
          <w:color w:val="757575"/>
          <w:sz w:val="22"/>
          <w:szCs w:val="22"/>
          <w:shd w:val="clear" w:color="auto" w:fill="FFFFFF"/>
        </w:rPr>
        <w:t>Four MacDiarmid Institute-related researchers were awarded medals at the Royal Society Te Apārangi 2019 Research Honours ceremony. The event celebrates achievements of researchers throughout New Zealand who have strived for and realised excellence in their various disciplines.</w:t>
      </w:r>
    </w:p>
    <w:p w14:paraId="7D2A79B1" w14:textId="5D52A82B" w:rsidR="005172F4" w:rsidRPr="00F73BE2" w:rsidRDefault="005172F4" w:rsidP="007750FF">
      <w:pPr>
        <w:pStyle w:val="BodyText"/>
        <w:spacing w:before="1" w:line="276" w:lineRule="auto"/>
        <w:ind w:left="4821" w:right="722"/>
        <w:rPr>
          <w:rFonts w:ascii="Helvetica" w:hAnsi="Helvetica" w:cs="Helvetica"/>
          <w:color w:val="31849B" w:themeColor="accent5" w:themeShade="BF"/>
          <w:sz w:val="22"/>
          <w:szCs w:val="22"/>
        </w:rPr>
      </w:pPr>
    </w:p>
    <w:p w14:paraId="662064FE" w14:textId="77777777" w:rsidR="005172F4" w:rsidRPr="00F73BE2" w:rsidRDefault="005172F4" w:rsidP="007750FF">
      <w:pPr>
        <w:pStyle w:val="BodyText"/>
        <w:spacing w:before="1" w:line="276" w:lineRule="auto"/>
        <w:ind w:left="4821" w:right="722"/>
        <w:rPr>
          <w:rFonts w:ascii="Helvetica" w:hAnsi="Helvetica" w:cs="Helvetica"/>
          <w:color w:val="757575"/>
          <w:sz w:val="22"/>
          <w:szCs w:val="22"/>
        </w:rPr>
      </w:pPr>
      <w:r w:rsidRPr="00F73BE2">
        <w:rPr>
          <w:rStyle w:val="Strong"/>
          <w:rFonts w:ascii="Helvetica" w:hAnsi="Helvetica" w:cs="Helvetica"/>
          <w:color w:val="757575"/>
          <w:sz w:val="22"/>
          <w:szCs w:val="22"/>
          <w:shd w:val="clear" w:color="auto" w:fill="FFFFFF"/>
        </w:rPr>
        <w:t>Jadranka Travas-Sejdic</w:t>
      </w:r>
      <w:r w:rsidRPr="00F73BE2">
        <w:rPr>
          <w:rFonts w:ascii="Helvetica" w:hAnsi="Helvetica" w:cs="Helvetica"/>
          <w:color w:val="757575"/>
          <w:sz w:val="22"/>
          <w:szCs w:val="22"/>
          <w:shd w:val="clear" w:color="auto" w:fill="FFFFFF"/>
        </w:rPr>
        <w:t> for her contribution to the field of advanced polymers and their application in biosensors, biomedicine, and bioelectronics.</w:t>
      </w:r>
    </w:p>
    <w:p w14:paraId="44EFBDC5" w14:textId="77777777" w:rsidR="005172F4" w:rsidRPr="00F73BE2" w:rsidRDefault="005172F4" w:rsidP="007750FF">
      <w:pPr>
        <w:pStyle w:val="BodyText"/>
        <w:spacing w:before="1" w:line="276" w:lineRule="auto"/>
        <w:ind w:left="4821" w:right="722"/>
        <w:rPr>
          <w:rStyle w:val="Strong"/>
          <w:rFonts w:ascii="Helvetica" w:hAnsi="Helvetica" w:cs="Helvetica"/>
          <w:color w:val="757575"/>
          <w:sz w:val="22"/>
          <w:szCs w:val="22"/>
          <w:shd w:val="clear" w:color="auto" w:fill="FFFFFF"/>
        </w:rPr>
      </w:pPr>
    </w:p>
    <w:p w14:paraId="470A65BE" w14:textId="03CF5B57" w:rsidR="005172F4" w:rsidRPr="00F73BE2" w:rsidRDefault="005172F4" w:rsidP="005172F4">
      <w:pPr>
        <w:pStyle w:val="BodyText"/>
        <w:spacing w:before="1" w:line="276" w:lineRule="auto"/>
        <w:ind w:right="722"/>
        <w:rPr>
          <w:rFonts w:ascii="Helvetica" w:hAnsi="Helvetica" w:cs="Helvetica"/>
          <w:color w:val="31849B" w:themeColor="accent5" w:themeShade="BF"/>
          <w:sz w:val="22"/>
          <w:szCs w:val="22"/>
        </w:rPr>
      </w:pPr>
      <w:r w:rsidRPr="00F73BE2">
        <w:rPr>
          <w:rStyle w:val="Strong"/>
          <w:rFonts w:ascii="Helvetica" w:hAnsi="Helvetica" w:cs="Helvetica"/>
          <w:color w:val="757575"/>
          <w:sz w:val="22"/>
          <w:szCs w:val="22"/>
          <w:shd w:val="clear" w:color="auto" w:fill="FFFFFF"/>
        </w:rPr>
        <w:t>Cather Simpson</w:t>
      </w:r>
      <w:r w:rsidRPr="00F73BE2">
        <w:rPr>
          <w:rFonts w:ascii="Helvetica" w:hAnsi="Helvetica" w:cs="Helvetica"/>
          <w:color w:val="757575"/>
          <w:sz w:val="22"/>
          <w:szCs w:val="22"/>
          <w:shd w:val="clear" w:color="auto" w:fill="FFFFFF"/>
        </w:rPr>
        <w:t> for her pioneering research and commercialisation of innovative photonic technologies.</w:t>
      </w:r>
      <w:r w:rsidRPr="00F73BE2">
        <w:rPr>
          <w:rFonts w:ascii="Helvetica" w:hAnsi="Helvetica" w:cs="Helvetica"/>
          <w:color w:val="757575"/>
          <w:sz w:val="22"/>
          <w:szCs w:val="22"/>
        </w:rPr>
        <w:br/>
      </w:r>
      <w:r w:rsidRPr="00F73BE2">
        <w:rPr>
          <w:rFonts w:ascii="Helvetica" w:hAnsi="Helvetica" w:cs="Helvetica"/>
          <w:color w:val="757575"/>
          <w:sz w:val="22"/>
          <w:szCs w:val="22"/>
        </w:rPr>
        <w:br/>
      </w:r>
      <w:r w:rsidRPr="00F73BE2">
        <w:rPr>
          <w:rStyle w:val="Strong"/>
          <w:rFonts w:ascii="Helvetica" w:hAnsi="Helvetica" w:cs="Helvetica"/>
          <w:color w:val="757575"/>
          <w:sz w:val="22"/>
          <w:szCs w:val="22"/>
          <w:shd w:val="clear" w:color="auto" w:fill="FFFFFF"/>
        </w:rPr>
        <w:t>Keith Gordon</w:t>
      </w:r>
      <w:r w:rsidRPr="00F73BE2">
        <w:rPr>
          <w:rFonts w:ascii="Helvetica" w:hAnsi="Helvetica" w:cs="Helvetica"/>
          <w:color w:val="757575"/>
          <w:sz w:val="22"/>
          <w:szCs w:val="22"/>
          <w:shd w:val="clear" w:color="auto" w:fill="FFFFFF"/>
        </w:rPr>
        <w:t> for his use of light to understand the molecular structure of solar cells, fish oils and plastics in the environment.</w:t>
      </w:r>
      <w:r w:rsidRPr="00F73BE2">
        <w:rPr>
          <w:rFonts w:ascii="Helvetica" w:hAnsi="Helvetica" w:cs="Helvetica"/>
          <w:color w:val="757575"/>
          <w:sz w:val="22"/>
          <w:szCs w:val="22"/>
        </w:rPr>
        <w:br/>
      </w:r>
      <w:r w:rsidRPr="00F73BE2">
        <w:rPr>
          <w:rFonts w:ascii="Helvetica" w:hAnsi="Helvetica" w:cs="Helvetica"/>
          <w:color w:val="757575"/>
          <w:sz w:val="22"/>
          <w:szCs w:val="22"/>
        </w:rPr>
        <w:br/>
      </w:r>
      <w:r w:rsidRPr="00F73BE2">
        <w:rPr>
          <w:rStyle w:val="Strong"/>
          <w:rFonts w:ascii="Helvetica" w:hAnsi="Helvetica" w:cs="Helvetica"/>
          <w:color w:val="757575"/>
          <w:sz w:val="22"/>
          <w:szCs w:val="22"/>
          <w:shd w:val="clear" w:color="auto" w:fill="FFFFFF"/>
        </w:rPr>
        <w:t>Board Member Don Cleland</w:t>
      </w:r>
      <w:r w:rsidRPr="00F73BE2">
        <w:rPr>
          <w:rFonts w:ascii="Helvetica" w:hAnsi="Helvetica" w:cs="Helvetica"/>
          <w:color w:val="757575"/>
          <w:sz w:val="22"/>
          <w:szCs w:val="22"/>
          <w:shd w:val="clear" w:color="auto" w:fill="FFFFFF"/>
        </w:rPr>
        <w:t> for making advances in refrigeration engineering.</w:t>
      </w:r>
    </w:p>
    <w:p w14:paraId="6269DC5D" w14:textId="77777777" w:rsidR="006C2092" w:rsidRPr="00F73BE2" w:rsidRDefault="006C2092" w:rsidP="007750FF">
      <w:pPr>
        <w:pStyle w:val="BodyText"/>
        <w:spacing w:before="1" w:line="276" w:lineRule="auto"/>
        <w:ind w:left="4821" w:right="722"/>
        <w:rPr>
          <w:rFonts w:ascii="Helvetica" w:hAnsi="Helvetica" w:cs="Helvetica"/>
          <w:sz w:val="22"/>
          <w:szCs w:val="22"/>
        </w:rPr>
      </w:pPr>
    </w:p>
    <w:p w14:paraId="02391F05" w14:textId="77777777" w:rsidR="006C2092" w:rsidRPr="00F73BE2" w:rsidRDefault="006C2092" w:rsidP="007750FF">
      <w:pPr>
        <w:pStyle w:val="BodyText"/>
        <w:spacing w:before="1" w:line="276" w:lineRule="auto"/>
        <w:ind w:left="4821" w:right="722"/>
        <w:rPr>
          <w:rFonts w:ascii="Helvetica" w:hAnsi="Helvetica" w:cs="Helvetica"/>
          <w:sz w:val="22"/>
          <w:szCs w:val="22"/>
        </w:rPr>
      </w:pPr>
    </w:p>
    <w:p w14:paraId="798FAF81" w14:textId="77777777" w:rsidR="006C2092" w:rsidRPr="00F73BE2" w:rsidRDefault="006C2092" w:rsidP="007750FF">
      <w:pPr>
        <w:pStyle w:val="BodyText"/>
        <w:spacing w:before="1" w:line="276" w:lineRule="auto"/>
        <w:ind w:left="4821" w:right="722"/>
        <w:rPr>
          <w:rFonts w:ascii="Helvetica" w:hAnsi="Helvetica" w:cs="Helvetica"/>
          <w:sz w:val="22"/>
          <w:szCs w:val="22"/>
        </w:rPr>
      </w:pPr>
    </w:p>
    <w:p w14:paraId="5D2B6324" w14:textId="27760FA8" w:rsidR="00B774B8" w:rsidRPr="00F73BE2" w:rsidRDefault="00F73BE2" w:rsidP="005172F4">
      <w:pPr>
        <w:pStyle w:val="BodyText"/>
        <w:spacing w:before="1" w:line="276" w:lineRule="auto"/>
        <w:ind w:left="4821" w:right="192"/>
        <w:rPr>
          <w:rFonts w:ascii="Helvetica" w:hAnsi="Helvetica" w:cs="Helvetica"/>
          <w:color w:val="757575"/>
          <w:sz w:val="22"/>
          <w:szCs w:val="22"/>
          <w:shd w:val="clear" w:color="auto" w:fill="FFFFFF"/>
        </w:rPr>
      </w:pPr>
      <w:r w:rsidRPr="00F73BE2">
        <w:rPr>
          <w:rFonts w:ascii="Helvetica" w:hAnsi="Helvetica" w:cs="Helvetica"/>
          <w:noProof/>
          <w:color w:val="31849B" w:themeColor="accent5" w:themeShade="BF"/>
          <w:sz w:val="22"/>
          <w:szCs w:val="22"/>
        </w:rPr>
        <w:drawing>
          <wp:anchor distT="0" distB="0" distL="0" distR="0" simplePos="0" relativeHeight="251661824" behindDoc="0" locked="0" layoutInCell="1" allowOverlap="1" wp14:anchorId="01E3686F" wp14:editId="6C851D4D">
            <wp:simplePos x="0" y="0"/>
            <wp:positionH relativeFrom="page">
              <wp:posOffset>1534160</wp:posOffset>
            </wp:positionH>
            <wp:positionV relativeFrom="paragraph">
              <wp:posOffset>8255</wp:posOffset>
            </wp:positionV>
            <wp:extent cx="1745615" cy="1745615"/>
            <wp:effectExtent l="0" t="0" r="6985"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1745615" cy="1745615"/>
                    </a:xfrm>
                    <a:prstGeom prst="rect">
                      <a:avLst/>
                    </a:prstGeom>
                  </pic:spPr>
                </pic:pic>
              </a:graphicData>
            </a:graphic>
          </wp:anchor>
        </w:drawing>
      </w:r>
      <w:hyperlink r:id="rId25" w:tgtFrame="_blank" w:history="1">
        <w:r w:rsidR="005172F4" w:rsidRPr="00F73BE2">
          <w:rPr>
            <w:rStyle w:val="Strong"/>
            <w:rFonts w:ascii="Helvetica" w:hAnsi="Helvetica" w:cs="Helvetica"/>
            <w:color w:val="007C89"/>
            <w:sz w:val="22"/>
            <w:szCs w:val="22"/>
            <w:u w:val="single"/>
            <w:shd w:val="clear" w:color="auto" w:fill="FFFFFF"/>
          </w:rPr>
          <w:t>Showcasing science for future sustainability at Te Papa</w:t>
        </w:r>
      </w:hyperlink>
      <w:r w:rsidR="005172F4" w:rsidRPr="00F73BE2">
        <w:rPr>
          <w:rFonts w:ascii="Helvetica" w:hAnsi="Helvetica" w:cs="Helvetica"/>
          <w:color w:val="757575"/>
          <w:sz w:val="22"/>
          <w:szCs w:val="22"/>
        </w:rPr>
        <w:br/>
      </w:r>
      <w:r w:rsidR="005172F4" w:rsidRPr="00F73BE2">
        <w:rPr>
          <w:rFonts w:ascii="Helvetica" w:hAnsi="Helvetica" w:cs="Helvetica"/>
          <w:color w:val="757575"/>
          <w:sz w:val="22"/>
          <w:szCs w:val="22"/>
          <w:shd w:val="clear" w:color="auto" w:fill="FFFFFF"/>
        </w:rPr>
        <w:t>Over 300,000 people have already seen the cool interactives in the climate change area of Te Papa's new Te Taiao | Nature exhibition. We've partnered with Te Papa to show the ways that materials science research can lesson the negative consequences of climate change.</w:t>
      </w:r>
    </w:p>
    <w:p w14:paraId="69831432" w14:textId="77777777" w:rsidR="005172F4" w:rsidRPr="00F73BE2" w:rsidRDefault="005172F4" w:rsidP="005172F4">
      <w:pPr>
        <w:pStyle w:val="BodyText"/>
        <w:spacing w:before="1" w:line="276" w:lineRule="auto"/>
        <w:ind w:left="4821" w:right="192"/>
        <w:rPr>
          <w:rFonts w:ascii="Helvetica" w:hAnsi="Helvetica" w:cs="Helvetica"/>
          <w:color w:val="757575"/>
          <w:sz w:val="22"/>
          <w:szCs w:val="22"/>
          <w:shd w:val="clear" w:color="auto" w:fill="FFFFFF"/>
        </w:rPr>
      </w:pPr>
    </w:p>
    <w:p w14:paraId="28816359" w14:textId="77777777" w:rsidR="005172F4" w:rsidRPr="00F73BE2" w:rsidRDefault="005172F4" w:rsidP="005172F4">
      <w:pPr>
        <w:pStyle w:val="BodyText"/>
        <w:spacing w:before="1" w:line="276" w:lineRule="auto"/>
        <w:ind w:left="4821" w:right="192"/>
        <w:rPr>
          <w:rFonts w:ascii="Helvetica" w:hAnsi="Helvetica" w:cs="Helvetica"/>
          <w:color w:val="757575"/>
          <w:sz w:val="22"/>
          <w:szCs w:val="22"/>
          <w:shd w:val="clear" w:color="auto" w:fill="FFFFFF"/>
        </w:rPr>
      </w:pPr>
    </w:p>
    <w:p w14:paraId="5C1AF6A3" w14:textId="7743651D" w:rsidR="005172F4" w:rsidRPr="00F73BE2" w:rsidRDefault="00F73BE2" w:rsidP="007750FF">
      <w:pPr>
        <w:pStyle w:val="BodyText"/>
        <w:spacing w:before="1" w:line="276" w:lineRule="auto"/>
        <w:ind w:left="4821" w:right="722"/>
        <w:rPr>
          <w:rFonts w:ascii="Helvetica" w:hAnsi="Helvetica" w:cs="Helvetica"/>
          <w:color w:val="757575"/>
          <w:sz w:val="22"/>
          <w:szCs w:val="22"/>
          <w:shd w:val="clear" w:color="auto" w:fill="FFFFFF"/>
        </w:rPr>
      </w:pPr>
      <w:r w:rsidRPr="00F73BE2">
        <w:rPr>
          <w:rFonts w:ascii="Helvetica" w:hAnsi="Helvetica" w:cs="Helvetica"/>
          <w:noProof/>
          <w:color w:val="31849B" w:themeColor="accent5" w:themeShade="BF"/>
          <w:sz w:val="22"/>
          <w:szCs w:val="22"/>
        </w:rPr>
        <w:drawing>
          <wp:anchor distT="0" distB="0" distL="0" distR="0" simplePos="0" relativeHeight="251681280" behindDoc="0" locked="0" layoutInCell="1" allowOverlap="1" wp14:anchorId="4BE4CB12" wp14:editId="6F8AF581">
            <wp:simplePos x="0" y="0"/>
            <wp:positionH relativeFrom="page">
              <wp:posOffset>1576070</wp:posOffset>
            </wp:positionH>
            <wp:positionV relativeFrom="paragraph">
              <wp:posOffset>177165</wp:posOffset>
            </wp:positionV>
            <wp:extent cx="1745615" cy="17456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1745615" cy="1745615"/>
                    </a:xfrm>
                    <a:prstGeom prst="rect">
                      <a:avLst/>
                    </a:prstGeom>
                  </pic:spPr>
                </pic:pic>
              </a:graphicData>
            </a:graphic>
          </wp:anchor>
        </w:drawing>
      </w:r>
      <w:hyperlink r:id="rId27" w:tgtFrame="_blank" w:history="1">
        <w:r w:rsidR="005172F4" w:rsidRPr="00F73BE2">
          <w:rPr>
            <w:rStyle w:val="Strong"/>
            <w:rFonts w:ascii="Helvetica" w:hAnsi="Helvetica" w:cs="Helvetica"/>
            <w:color w:val="007C89"/>
            <w:sz w:val="22"/>
            <w:szCs w:val="22"/>
            <w:u w:val="single"/>
            <w:shd w:val="clear" w:color="auto" w:fill="FFFFFF"/>
          </w:rPr>
          <w:t>Into the Marketplace</w:t>
        </w:r>
      </w:hyperlink>
      <w:r w:rsidR="005172F4" w:rsidRPr="00F73BE2">
        <w:rPr>
          <w:rFonts w:ascii="Helvetica" w:hAnsi="Helvetica" w:cs="Helvetica"/>
          <w:color w:val="757575"/>
          <w:sz w:val="22"/>
          <w:szCs w:val="22"/>
        </w:rPr>
        <w:br/>
      </w:r>
      <w:r w:rsidR="005172F4" w:rsidRPr="00F73BE2">
        <w:rPr>
          <w:rFonts w:ascii="Helvetica" w:hAnsi="Helvetica" w:cs="Helvetica"/>
          <w:color w:val="757575"/>
          <w:sz w:val="22"/>
          <w:szCs w:val="22"/>
          <w:shd w:val="clear" w:color="auto" w:fill="FFFFFF"/>
        </w:rPr>
        <w:t>Since our inception in 2002, MacDiarmid Institute researchers have spun out 17 companies. Many of these spinouts have matured and grown to the point where they are demonstrating their benefit to society in terms of jobs created and product sold. Two of the 17 companies are making overseas sales at the scale of millions of dollars per year.</w:t>
      </w:r>
    </w:p>
    <w:p w14:paraId="046C56DA" w14:textId="64AAAAE9" w:rsidR="005172F4" w:rsidRPr="00F73BE2" w:rsidRDefault="005172F4" w:rsidP="007750FF">
      <w:pPr>
        <w:pStyle w:val="BodyText"/>
        <w:spacing w:before="1" w:line="276" w:lineRule="auto"/>
        <w:ind w:left="4821" w:right="722"/>
        <w:rPr>
          <w:rFonts w:ascii="Helvetica" w:hAnsi="Helvetica" w:cs="Helvetica"/>
          <w:sz w:val="22"/>
          <w:szCs w:val="22"/>
        </w:rPr>
      </w:pPr>
    </w:p>
    <w:p w14:paraId="026BAA4E" w14:textId="777116E6" w:rsidR="005172F4" w:rsidRPr="00F73BE2" w:rsidRDefault="005172F4" w:rsidP="007750FF">
      <w:pPr>
        <w:pStyle w:val="BodyText"/>
        <w:spacing w:before="1" w:line="276" w:lineRule="auto"/>
        <w:ind w:left="4821" w:right="722"/>
        <w:rPr>
          <w:rFonts w:ascii="Helvetica" w:hAnsi="Helvetica" w:cs="Helvetica"/>
          <w:sz w:val="22"/>
          <w:szCs w:val="22"/>
        </w:rPr>
      </w:pPr>
    </w:p>
    <w:p w14:paraId="488867F9" w14:textId="340993F3" w:rsidR="005172F4" w:rsidRPr="00F73BE2" w:rsidRDefault="005172F4" w:rsidP="007750FF">
      <w:pPr>
        <w:pStyle w:val="BodyText"/>
        <w:spacing w:before="1" w:line="276" w:lineRule="auto"/>
        <w:ind w:left="4821" w:right="722"/>
        <w:rPr>
          <w:rFonts w:ascii="Helvetica" w:hAnsi="Helvetica" w:cs="Helvetica"/>
          <w:sz w:val="22"/>
          <w:szCs w:val="22"/>
        </w:rPr>
      </w:pPr>
    </w:p>
    <w:p w14:paraId="6E7D989B" w14:textId="77777777" w:rsidR="005172F4" w:rsidRPr="00F73BE2" w:rsidRDefault="005172F4" w:rsidP="007750FF">
      <w:pPr>
        <w:pStyle w:val="BodyText"/>
        <w:spacing w:before="1" w:line="276" w:lineRule="auto"/>
        <w:ind w:left="4821" w:right="722"/>
        <w:rPr>
          <w:rFonts w:ascii="Helvetica" w:hAnsi="Helvetica" w:cs="Helvetica"/>
          <w:sz w:val="22"/>
          <w:szCs w:val="22"/>
        </w:rPr>
      </w:pPr>
    </w:p>
    <w:p w14:paraId="0B193505" w14:textId="092D609F" w:rsidR="00B774B8" w:rsidRPr="00F73BE2" w:rsidRDefault="005172F4" w:rsidP="007750FF">
      <w:pPr>
        <w:pStyle w:val="BodyText"/>
        <w:spacing w:before="1" w:line="276" w:lineRule="auto"/>
        <w:ind w:left="4821" w:right="722"/>
        <w:rPr>
          <w:rFonts w:ascii="Helvetica" w:hAnsi="Helvetica" w:cs="Helvetica"/>
          <w:color w:val="31849B" w:themeColor="accent5" w:themeShade="BF"/>
          <w:sz w:val="22"/>
          <w:szCs w:val="22"/>
        </w:rPr>
      </w:pPr>
      <w:r w:rsidRPr="00F73BE2">
        <w:rPr>
          <w:rFonts w:ascii="Helvetica" w:hAnsi="Helvetica" w:cs="Helvetica"/>
          <w:noProof/>
          <w:color w:val="31849B" w:themeColor="accent5" w:themeShade="BF"/>
          <w:sz w:val="22"/>
          <w:szCs w:val="22"/>
        </w:rPr>
        <w:drawing>
          <wp:anchor distT="0" distB="0" distL="0" distR="0" simplePos="0" relativeHeight="251656704" behindDoc="0" locked="0" layoutInCell="1" allowOverlap="1" wp14:anchorId="312236C9" wp14:editId="36F1ECBC">
            <wp:simplePos x="0" y="0"/>
            <wp:positionH relativeFrom="page">
              <wp:posOffset>1608083</wp:posOffset>
            </wp:positionH>
            <wp:positionV relativeFrom="paragraph">
              <wp:posOffset>7292</wp:posOffset>
            </wp:positionV>
            <wp:extent cx="1745753" cy="1745753"/>
            <wp:effectExtent l="0" t="0" r="698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745753" cy="1745753"/>
                    </a:xfrm>
                    <a:prstGeom prst="rect">
                      <a:avLst/>
                    </a:prstGeom>
                  </pic:spPr>
                </pic:pic>
              </a:graphicData>
            </a:graphic>
          </wp:anchor>
        </w:drawing>
      </w:r>
      <w:hyperlink r:id="rId29" w:tgtFrame="_blank" w:history="1">
        <w:r w:rsidRPr="00F73BE2">
          <w:rPr>
            <w:rStyle w:val="Strong"/>
            <w:rFonts w:ascii="Helvetica" w:hAnsi="Helvetica" w:cs="Helvetica"/>
            <w:color w:val="007C89"/>
            <w:sz w:val="22"/>
            <w:szCs w:val="22"/>
            <w:u w:val="single"/>
            <w:shd w:val="clear" w:color="auto" w:fill="FFFFFF"/>
          </w:rPr>
          <w:t>'Mighty Small, Mighty Bright' Travelling Exhibition</w:t>
        </w:r>
      </w:hyperlink>
      <w:r w:rsidRPr="00F73BE2">
        <w:rPr>
          <w:rFonts w:ascii="Helvetica" w:hAnsi="Helvetica" w:cs="Helvetica"/>
          <w:color w:val="757575"/>
          <w:sz w:val="22"/>
          <w:szCs w:val="22"/>
        </w:rPr>
        <w:br/>
      </w:r>
      <w:r w:rsidRPr="00F73BE2">
        <w:rPr>
          <w:rFonts w:ascii="Helvetica" w:hAnsi="Helvetica" w:cs="Helvetica"/>
          <w:color w:val="757575"/>
          <w:sz w:val="22"/>
          <w:szCs w:val="22"/>
          <w:shd w:val="clear" w:color="auto" w:fill="FFFFFF"/>
        </w:rPr>
        <w:t>‘Mighty Small Mighty Bright - today’s science tomorrow’s technologies’ ran at MOTAT until 22 September, and will now travel to museums around the country, first visiting </w:t>
      </w:r>
      <w:hyperlink r:id="rId30" w:tgtFrame="_blank" w:history="1">
        <w:r w:rsidRPr="00F73BE2">
          <w:rPr>
            <w:rStyle w:val="Hyperlink"/>
            <w:rFonts w:ascii="Helvetica" w:hAnsi="Helvetica" w:cs="Helvetica"/>
            <w:color w:val="007C89"/>
            <w:sz w:val="22"/>
            <w:szCs w:val="22"/>
            <w:shd w:val="clear" w:color="auto" w:fill="FFFFFF"/>
          </w:rPr>
          <w:t>Te Manawa Museum in Palmerston North</w:t>
        </w:r>
      </w:hyperlink>
      <w:r w:rsidRPr="00F73BE2">
        <w:rPr>
          <w:rFonts w:ascii="Helvetica" w:hAnsi="Helvetica" w:cs="Helvetica"/>
          <w:color w:val="757575"/>
          <w:sz w:val="22"/>
          <w:szCs w:val="22"/>
          <w:shd w:val="clear" w:color="auto" w:fill="FFFFFF"/>
        </w:rPr>
        <w:t> on 23 November. </w:t>
      </w:r>
    </w:p>
    <w:p w14:paraId="4AEFFED1" w14:textId="64923E3F" w:rsidR="00B774B8" w:rsidRPr="00F73BE2" w:rsidRDefault="00B774B8" w:rsidP="007750FF">
      <w:pPr>
        <w:pStyle w:val="BodyText"/>
        <w:spacing w:before="1" w:line="276" w:lineRule="auto"/>
        <w:ind w:left="4821" w:right="722"/>
        <w:rPr>
          <w:rFonts w:ascii="Helvetica" w:hAnsi="Helvetica" w:cs="Helvetica"/>
          <w:color w:val="31849B" w:themeColor="accent5" w:themeShade="BF"/>
          <w:sz w:val="22"/>
          <w:szCs w:val="22"/>
        </w:rPr>
      </w:pPr>
    </w:p>
    <w:p w14:paraId="54D0155B" w14:textId="3058E281" w:rsidR="005172F4" w:rsidRPr="00F73BE2" w:rsidRDefault="005172F4" w:rsidP="007750FF">
      <w:pPr>
        <w:pStyle w:val="BodyText"/>
        <w:spacing w:before="1" w:line="276" w:lineRule="auto"/>
        <w:ind w:left="4821" w:right="722"/>
        <w:rPr>
          <w:rFonts w:ascii="Helvetica" w:hAnsi="Helvetica" w:cs="Helvetica"/>
          <w:color w:val="31849B" w:themeColor="accent5" w:themeShade="BF"/>
          <w:sz w:val="22"/>
          <w:szCs w:val="22"/>
        </w:rPr>
      </w:pPr>
    </w:p>
    <w:p w14:paraId="5CF649D3" w14:textId="77777777" w:rsidR="005172F4" w:rsidRPr="00F73BE2" w:rsidRDefault="005172F4" w:rsidP="007750FF">
      <w:pPr>
        <w:pStyle w:val="BodyText"/>
        <w:spacing w:before="1" w:line="276" w:lineRule="auto"/>
        <w:ind w:left="4821" w:right="722"/>
        <w:rPr>
          <w:rFonts w:ascii="Helvetica" w:hAnsi="Helvetica" w:cs="Helvetica"/>
          <w:color w:val="31849B" w:themeColor="accent5" w:themeShade="BF"/>
          <w:sz w:val="22"/>
          <w:szCs w:val="22"/>
        </w:rPr>
      </w:pPr>
    </w:p>
    <w:p w14:paraId="463FB965" w14:textId="15B83F78" w:rsidR="005172F4" w:rsidRPr="00F73BE2" w:rsidRDefault="005172F4" w:rsidP="007750FF">
      <w:pPr>
        <w:pStyle w:val="BodyText"/>
        <w:spacing w:before="1" w:line="276" w:lineRule="auto"/>
        <w:ind w:left="4821" w:right="722"/>
        <w:rPr>
          <w:rFonts w:ascii="Helvetica" w:hAnsi="Helvetica" w:cs="Helvetica"/>
          <w:color w:val="31849B" w:themeColor="accent5" w:themeShade="BF"/>
          <w:sz w:val="22"/>
          <w:szCs w:val="22"/>
        </w:rPr>
      </w:pPr>
    </w:p>
    <w:p w14:paraId="5867A806" w14:textId="5173C425" w:rsidR="005172F4" w:rsidRPr="00F73BE2" w:rsidRDefault="005172F4" w:rsidP="005172F4">
      <w:pPr>
        <w:pStyle w:val="BodyText"/>
        <w:spacing w:before="1" w:line="276" w:lineRule="auto"/>
        <w:ind w:right="722"/>
        <w:rPr>
          <w:rFonts w:ascii="Helvetica" w:hAnsi="Helvetica" w:cs="Helvetica"/>
          <w:color w:val="757575"/>
          <w:sz w:val="22"/>
          <w:szCs w:val="22"/>
          <w:shd w:val="clear" w:color="auto" w:fill="FFFFFF"/>
        </w:rPr>
      </w:pPr>
      <w:r w:rsidRPr="00F73BE2">
        <w:rPr>
          <w:rFonts w:ascii="Helvetica" w:hAnsi="Helvetica" w:cs="Helvetica"/>
          <w:color w:val="757575"/>
          <w:sz w:val="22"/>
          <w:szCs w:val="22"/>
          <w:shd w:val="clear" w:color="auto" w:fill="FFFFFF"/>
        </w:rPr>
        <w:t>Dr Michelle Dickinson dropped in to check out the exhibition at MOTAT and run a nanoscience talk for about 50 Auckland school kids. </w:t>
      </w:r>
    </w:p>
    <w:p w14:paraId="61389682" w14:textId="52F2D59D" w:rsidR="005172F4" w:rsidRPr="00F73BE2" w:rsidRDefault="005172F4" w:rsidP="005172F4">
      <w:pPr>
        <w:pStyle w:val="BodyText"/>
        <w:spacing w:before="1" w:line="276" w:lineRule="auto"/>
        <w:ind w:right="722"/>
        <w:rPr>
          <w:rFonts w:ascii="Helvetica" w:hAnsi="Helvetica" w:cs="Helvetica"/>
          <w:color w:val="757575"/>
          <w:sz w:val="22"/>
          <w:szCs w:val="22"/>
          <w:shd w:val="clear" w:color="auto" w:fill="FFFFFF"/>
        </w:rPr>
      </w:pPr>
    </w:p>
    <w:p w14:paraId="4202B8F9" w14:textId="7EF4365B" w:rsidR="005172F4" w:rsidRPr="00F73BE2" w:rsidRDefault="005172F4" w:rsidP="00F73BE2">
      <w:pPr>
        <w:pStyle w:val="BodyText"/>
        <w:tabs>
          <w:tab w:val="left" w:pos="1274"/>
        </w:tabs>
        <w:spacing w:before="1" w:line="276" w:lineRule="auto"/>
        <w:ind w:right="722"/>
        <w:rPr>
          <w:rFonts w:ascii="Helvetica" w:hAnsi="Helvetica" w:cs="Helvetica"/>
          <w:color w:val="31849B" w:themeColor="accent5" w:themeShade="BF"/>
          <w:sz w:val="22"/>
          <w:szCs w:val="22"/>
        </w:rPr>
      </w:pPr>
      <w:r w:rsidRPr="00F73BE2">
        <w:rPr>
          <w:rFonts w:ascii="Helvetica" w:hAnsi="Helvetica" w:cs="Helvetica"/>
          <w:noProof/>
          <w:sz w:val="22"/>
          <w:szCs w:val="22"/>
        </w:rPr>
        <w:drawing>
          <wp:anchor distT="0" distB="0" distL="114300" distR="114300" simplePos="0" relativeHeight="251714048" behindDoc="0" locked="0" layoutInCell="1" allowOverlap="1" wp14:anchorId="324BD499" wp14:editId="4C2C5542">
            <wp:simplePos x="472966" y="7525407"/>
            <wp:positionH relativeFrom="column">
              <wp:align>left</wp:align>
            </wp:positionH>
            <wp:positionV relativeFrom="paragraph">
              <wp:align>top</wp:align>
            </wp:positionV>
            <wp:extent cx="2017986" cy="1514638"/>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986" cy="1514638"/>
                    </a:xfrm>
                    <a:prstGeom prst="rect">
                      <a:avLst/>
                    </a:prstGeom>
                    <a:noFill/>
                    <a:ln>
                      <a:noFill/>
                    </a:ln>
                  </pic:spPr>
                </pic:pic>
              </a:graphicData>
            </a:graphic>
          </wp:anchor>
        </w:drawing>
      </w:r>
      <w:r w:rsidRPr="00F73BE2">
        <w:rPr>
          <w:rFonts w:ascii="Helvetica" w:hAnsi="Helvetica" w:cs="Helvetica"/>
          <w:color w:val="31849B" w:themeColor="accent5" w:themeShade="BF"/>
          <w:sz w:val="22"/>
          <w:szCs w:val="22"/>
        </w:rPr>
        <w:tab/>
      </w:r>
      <w:r w:rsidRPr="00F73BE2">
        <w:rPr>
          <w:rFonts w:ascii="Helvetica" w:hAnsi="Helvetica" w:cs="Helvetica"/>
          <w:noProof/>
          <w:sz w:val="22"/>
          <w:szCs w:val="22"/>
        </w:rPr>
        <w:drawing>
          <wp:inline distT="0" distB="0" distL="0" distR="0" wp14:anchorId="6297F5E3" wp14:editId="5D3DE35D">
            <wp:extent cx="1996965" cy="1497724"/>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4434" cy="1503325"/>
                    </a:xfrm>
                    <a:prstGeom prst="rect">
                      <a:avLst/>
                    </a:prstGeom>
                    <a:noFill/>
                    <a:ln>
                      <a:noFill/>
                    </a:ln>
                  </pic:spPr>
                </pic:pic>
              </a:graphicData>
            </a:graphic>
          </wp:inline>
        </w:drawing>
      </w:r>
      <w:r w:rsidRPr="00F73BE2">
        <w:rPr>
          <w:rFonts w:ascii="Helvetica" w:hAnsi="Helvetica" w:cs="Helvetica"/>
          <w:color w:val="31849B" w:themeColor="accent5" w:themeShade="BF"/>
          <w:sz w:val="22"/>
          <w:szCs w:val="22"/>
        </w:rPr>
        <w:br w:type="textWrapping" w:clear="all"/>
      </w:r>
    </w:p>
    <w:p w14:paraId="7BF70B4F" w14:textId="77777777" w:rsidR="001E4E54" w:rsidRPr="00F73BE2" w:rsidRDefault="001E4E54">
      <w:pPr>
        <w:pStyle w:val="BodyText"/>
        <w:rPr>
          <w:rFonts w:ascii="Helvetica" w:hAnsi="Helvetica" w:cs="Helvetica"/>
          <w:sz w:val="22"/>
          <w:szCs w:val="22"/>
        </w:rPr>
      </w:pPr>
    </w:p>
    <w:p w14:paraId="4F79E197" w14:textId="77777777" w:rsidR="001E4E54" w:rsidRPr="00F73BE2" w:rsidRDefault="001E4E54">
      <w:pPr>
        <w:pStyle w:val="BodyText"/>
        <w:rPr>
          <w:rFonts w:ascii="Helvetica" w:hAnsi="Helvetica" w:cs="Helvetica"/>
          <w:sz w:val="22"/>
          <w:szCs w:val="22"/>
        </w:rPr>
      </w:pPr>
    </w:p>
    <w:p w14:paraId="22A58AB0" w14:textId="77777777" w:rsidR="007750FF" w:rsidRPr="00F73BE2" w:rsidRDefault="004A7631">
      <w:pPr>
        <w:pStyle w:val="BodyText"/>
        <w:rPr>
          <w:rFonts w:ascii="Helvetica" w:hAnsi="Helvetica" w:cs="Helvetica"/>
          <w:sz w:val="22"/>
          <w:szCs w:val="22"/>
        </w:rPr>
      </w:pPr>
      <w:r w:rsidRPr="00F73BE2">
        <w:rPr>
          <w:rFonts w:ascii="Helvetica" w:hAnsi="Helvetica" w:cs="Helvetica"/>
          <w:sz w:val="22"/>
          <w:szCs w:val="22"/>
        </w:rPr>
        <w:br/>
      </w:r>
    </w:p>
    <w:p w14:paraId="7CAD710E" w14:textId="52A4186D" w:rsidR="001E4E54" w:rsidRPr="00F73BE2" w:rsidRDefault="00000000">
      <w:pPr>
        <w:pStyle w:val="BodyText"/>
        <w:spacing w:before="9"/>
        <w:rPr>
          <w:rFonts w:ascii="Helvetica" w:hAnsi="Helvetica" w:cs="Helvetica"/>
          <w:sz w:val="22"/>
          <w:szCs w:val="22"/>
        </w:rPr>
      </w:pPr>
      <w:r w:rsidRPr="00F73BE2">
        <w:rPr>
          <w:rFonts w:ascii="Helvetica" w:hAnsi="Helvetica" w:cs="Helvetica"/>
          <w:noProof/>
          <w:sz w:val="22"/>
          <w:szCs w:val="22"/>
        </w:rPr>
        <w:lastRenderedPageBreak/>
        <w:drawing>
          <wp:anchor distT="0" distB="0" distL="0" distR="0" simplePos="0" relativeHeight="251612672" behindDoc="0" locked="0" layoutInCell="1" allowOverlap="1" wp14:anchorId="1BD11FD6" wp14:editId="40208BA4">
            <wp:simplePos x="0" y="0"/>
            <wp:positionH relativeFrom="page">
              <wp:posOffset>740409</wp:posOffset>
            </wp:positionH>
            <wp:positionV relativeFrom="paragraph">
              <wp:posOffset>116366</wp:posOffset>
            </wp:positionV>
            <wp:extent cx="6279777" cy="92497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3" cstate="print"/>
                    <a:stretch>
                      <a:fillRect/>
                    </a:stretch>
                  </pic:blipFill>
                  <pic:spPr>
                    <a:xfrm>
                      <a:off x="0" y="0"/>
                      <a:ext cx="6279777" cy="924972"/>
                    </a:xfrm>
                    <a:prstGeom prst="rect">
                      <a:avLst/>
                    </a:prstGeom>
                  </pic:spPr>
                </pic:pic>
              </a:graphicData>
            </a:graphic>
          </wp:anchor>
        </w:drawing>
      </w:r>
    </w:p>
    <w:p w14:paraId="24D72AA3" w14:textId="7FC9660A" w:rsidR="001E4E54" w:rsidRPr="00F73BE2" w:rsidRDefault="001E4E54">
      <w:pPr>
        <w:pStyle w:val="BodyText"/>
        <w:spacing w:before="3"/>
        <w:rPr>
          <w:rFonts w:ascii="Helvetica" w:hAnsi="Helvetica" w:cs="Helvetica"/>
          <w:sz w:val="22"/>
          <w:szCs w:val="22"/>
        </w:rPr>
      </w:pPr>
    </w:p>
    <w:p w14:paraId="7C903B5F" w14:textId="3ED58D14" w:rsidR="004A7631" w:rsidRPr="00F73BE2" w:rsidRDefault="00B774B8" w:rsidP="00B774B8">
      <w:pPr>
        <w:pStyle w:val="BodyText"/>
        <w:spacing w:before="1" w:line="276" w:lineRule="auto"/>
        <w:ind w:left="4901" w:right="722"/>
        <w:rPr>
          <w:rFonts w:ascii="Helvetica" w:hAnsi="Helvetica" w:cs="Helvetica"/>
          <w:sz w:val="22"/>
          <w:szCs w:val="22"/>
        </w:rPr>
      </w:pPr>
      <w:r w:rsidRPr="00F73BE2">
        <w:rPr>
          <w:rFonts w:ascii="Helvetica" w:hAnsi="Helvetica" w:cs="Helvetica"/>
          <w:noProof/>
          <w:sz w:val="22"/>
          <w:szCs w:val="22"/>
        </w:rPr>
        <w:drawing>
          <wp:anchor distT="0" distB="0" distL="0" distR="0" simplePos="0" relativeHeight="251623936" behindDoc="0" locked="0" layoutInCell="1" allowOverlap="1" wp14:anchorId="7BF8BA85" wp14:editId="12C5C9A5">
            <wp:simplePos x="0" y="0"/>
            <wp:positionH relativeFrom="page">
              <wp:posOffset>1135117</wp:posOffset>
            </wp:positionH>
            <wp:positionV relativeFrom="paragraph">
              <wp:posOffset>8715</wp:posOffset>
            </wp:positionV>
            <wp:extent cx="1744928" cy="1248033"/>
            <wp:effectExtent l="0" t="0" r="8255"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pic:nvPicPr>
                  <pic:blipFill>
                    <a:blip r:embed="rId34">
                      <a:extLst>
                        <a:ext uri="{28A0092B-C50C-407E-A947-70E740481C1C}">
                          <a14:useLocalDpi xmlns:a14="http://schemas.microsoft.com/office/drawing/2010/main" val="0"/>
                        </a:ext>
                      </a:extLst>
                    </a:blip>
                    <a:srcRect t="2318" b="2318"/>
                    <a:stretch>
                      <a:fillRect/>
                    </a:stretch>
                  </pic:blipFill>
                  <pic:spPr bwMode="auto">
                    <a:xfrm>
                      <a:off x="0" y="0"/>
                      <a:ext cx="1744928" cy="1248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5" w:tgtFrame="_blank" w:history="1">
        <w:r w:rsidR="00F73BE2" w:rsidRPr="00F73BE2">
          <w:rPr>
            <w:rStyle w:val="Hyperlink"/>
            <w:rFonts w:ascii="Helvetica" w:hAnsi="Helvetica" w:cs="Helvetica"/>
            <w:color w:val="007C89"/>
            <w:sz w:val="22"/>
            <w:szCs w:val="22"/>
            <w:shd w:val="clear" w:color="auto" w:fill="FFFFFF"/>
          </w:rPr>
          <w:t>Element of the Week - Gallium (Ga)</w:t>
        </w:r>
      </w:hyperlink>
      <w:r w:rsidR="00F73BE2" w:rsidRPr="00F73BE2">
        <w:rPr>
          <w:rFonts w:ascii="Helvetica" w:hAnsi="Helvetica" w:cs="Helvetica"/>
          <w:color w:val="757575"/>
          <w:sz w:val="22"/>
          <w:szCs w:val="22"/>
          <w:shd w:val="clear" w:color="auto" w:fill="FFFFFF"/>
        </w:rPr>
        <w:t> - </w:t>
      </w:r>
      <w:r w:rsidR="00F73BE2" w:rsidRPr="00F73BE2">
        <w:rPr>
          <w:rStyle w:val="Strong"/>
          <w:rFonts w:ascii="Helvetica" w:hAnsi="Helvetica" w:cs="Helvetica"/>
          <w:color w:val="757575"/>
          <w:sz w:val="22"/>
          <w:szCs w:val="22"/>
          <w:shd w:val="clear" w:color="auto" w:fill="FFFFFF"/>
        </w:rPr>
        <w:t>RadioNZ Nights</w:t>
      </w:r>
      <w:r w:rsidR="00F73BE2" w:rsidRPr="00F73BE2">
        <w:rPr>
          <w:rFonts w:ascii="Helvetica" w:hAnsi="Helvetica" w:cs="Helvetica"/>
          <w:color w:val="757575"/>
          <w:sz w:val="22"/>
          <w:szCs w:val="22"/>
        </w:rPr>
        <w:br/>
      </w:r>
      <w:r w:rsidR="00F73BE2" w:rsidRPr="00F73BE2">
        <w:rPr>
          <w:rFonts w:ascii="Helvetica" w:hAnsi="Helvetica" w:cs="Helvetica"/>
          <w:color w:val="757575"/>
          <w:sz w:val="22"/>
          <w:szCs w:val="22"/>
          <w:shd w:val="clear" w:color="auto" w:fill="FFFFFF"/>
        </w:rPr>
        <w:t>Each week Bryan Crump from RadioNZ talks 'Element of the Week' with a different researcher. Listen to Associate Professor Nicola Gaston, Co-Director of the MacDiarmid Institute, talk about Gallium and why this metal sums up so much about the periodic table.</w:t>
      </w:r>
      <w:r w:rsidR="00FB651B" w:rsidRPr="00F73BE2">
        <w:rPr>
          <w:rFonts w:ascii="Helvetica" w:hAnsi="Helvetica" w:cs="Helvetica"/>
          <w:color w:val="757575"/>
          <w:sz w:val="22"/>
          <w:szCs w:val="22"/>
        </w:rPr>
        <w:br/>
      </w:r>
    </w:p>
    <w:p w14:paraId="4B202264" w14:textId="2E4CC043" w:rsidR="00F73BE2" w:rsidRPr="00F73BE2" w:rsidRDefault="00F73BE2" w:rsidP="00F73BE2">
      <w:pPr>
        <w:pStyle w:val="BodyText"/>
        <w:spacing w:before="84" w:line="278" w:lineRule="auto"/>
        <w:ind w:left="4901" w:right="722"/>
        <w:rPr>
          <w:rFonts w:ascii="Helvetica" w:hAnsi="Helvetica" w:cs="Helvetica"/>
          <w:sz w:val="22"/>
          <w:szCs w:val="22"/>
        </w:rPr>
      </w:pPr>
      <w:r w:rsidRPr="00F73BE2">
        <w:rPr>
          <w:rFonts w:ascii="Helvetica" w:hAnsi="Helvetica" w:cs="Helvetica"/>
          <w:noProof/>
          <w:sz w:val="22"/>
          <w:szCs w:val="22"/>
        </w:rPr>
        <w:drawing>
          <wp:anchor distT="0" distB="0" distL="0" distR="0" simplePos="0" relativeHeight="251603456" behindDoc="0" locked="0" layoutInCell="1" allowOverlap="1" wp14:anchorId="17889A2C" wp14:editId="7E75A350">
            <wp:simplePos x="0" y="0"/>
            <wp:positionH relativeFrom="page">
              <wp:posOffset>1271598</wp:posOffset>
            </wp:positionH>
            <wp:positionV relativeFrom="paragraph">
              <wp:posOffset>192690</wp:posOffset>
            </wp:positionV>
            <wp:extent cx="1745615" cy="1048385"/>
            <wp:effectExtent l="0" t="0" r="6985"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pic:nvPicPr>
                  <pic:blipFill>
                    <a:blip r:embed="rId36">
                      <a:extLst>
                        <a:ext uri="{28A0092B-C50C-407E-A947-70E740481C1C}">
                          <a14:useLocalDpi xmlns:a14="http://schemas.microsoft.com/office/drawing/2010/main" val="0"/>
                        </a:ext>
                      </a:extLst>
                    </a:blip>
                    <a:stretch>
                      <a:fillRect/>
                    </a:stretch>
                  </pic:blipFill>
                  <pic:spPr>
                    <a:xfrm>
                      <a:off x="0" y="0"/>
                      <a:ext cx="1745615" cy="1048385"/>
                    </a:xfrm>
                    <a:prstGeom prst="rect">
                      <a:avLst/>
                    </a:prstGeom>
                  </pic:spPr>
                </pic:pic>
              </a:graphicData>
            </a:graphic>
            <wp14:sizeRelV relativeFrom="margin">
              <wp14:pctHeight>0</wp14:pctHeight>
            </wp14:sizeRelV>
          </wp:anchor>
        </w:drawing>
      </w:r>
      <w:hyperlink r:id="rId37" w:tgtFrame="_blank" w:history="1">
        <w:r w:rsidRPr="00F73BE2">
          <w:rPr>
            <w:rStyle w:val="Hyperlink"/>
            <w:rFonts w:ascii="Helvetica" w:hAnsi="Helvetica" w:cs="Helvetica"/>
            <w:color w:val="007C89"/>
            <w:sz w:val="22"/>
            <w:szCs w:val="22"/>
            <w:shd w:val="clear" w:color="auto" w:fill="FFFFFF"/>
          </w:rPr>
          <w:t>The camp where young Māori and Pasifika expore the wonders of science</w:t>
        </w:r>
      </w:hyperlink>
      <w:r w:rsidRPr="00F73BE2">
        <w:rPr>
          <w:rStyle w:val="Strong"/>
          <w:rFonts w:ascii="Helvetica" w:hAnsi="Helvetica" w:cs="Helvetica"/>
          <w:color w:val="757575"/>
          <w:sz w:val="22"/>
          <w:szCs w:val="22"/>
          <w:shd w:val="clear" w:color="auto" w:fill="FFFFFF"/>
        </w:rPr>
        <w:t> - The Spinoff</w:t>
      </w:r>
      <w:r w:rsidRPr="00F73BE2">
        <w:rPr>
          <w:rFonts w:ascii="Helvetica" w:hAnsi="Helvetica" w:cs="Helvetica"/>
          <w:color w:val="757575"/>
          <w:sz w:val="22"/>
          <w:szCs w:val="22"/>
        </w:rPr>
        <w:br/>
      </w:r>
      <w:r w:rsidRPr="00F73BE2">
        <w:rPr>
          <w:rFonts w:ascii="Helvetica" w:hAnsi="Helvetica" w:cs="Helvetica"/>
          <w:color w:val="757575"/>
          <w:sz w:val="22"/>
          <w:szCs w:val="22"/>
          <w:shd w:val="clear" w:color="auto" w:fill="FFFFFF"/>
        </w:rPr>
        <w:t>Our annual DiscoveryCamp gives Māori and Pacific high school students the chance to experience science at a tertiary level. Alice Webb-Liddall finds out why it’s important to get these young people interested.</w:t>
      </w:r>
      <w:r w:rsidR="00B774B8" w:rsidRPr="00F73BE2">
        <w:rPr>
          <w:rFonts w:ascii="Helvetica" w:hAnsi="Helvetica" w:cs="Helvetica"/>
          <w:sz w:val="22"/>
          <w:szCs w:val="22"/>
        </w:rPr>
        <w:br/>
      </w:r>
    </w:p>
    <w:p w14:paraId="742F22B7" w14:textId="51789771" w:rsidR="00E935E0" w:rsidRPr="00F73BE2" w:rsidRDefault="00F73BE2" w:rsidP="00E935E0">
      <w:pPr>
        <w:pStyle w:val="BodyText"/>
        <w:spacing w:before="190"/>
        <w:ind w:left="4901"/>
        <w:rPr>
          <w:rFonts w:ascii="Helvetica" w:hAnsi="Helvetica" w:cs="Helvetica"/>
          <w:sz w:val="22"/>
          <w:szCs w:val="22"/>
        </w:rPr>
      </w:pPr>
      <w:r w:rsidRPr="00F73BE2">
        <w:rPr>
          <w:rFonts w:ascii="Helvetica" w:hAnsi="Helvetica" w:cs="Helvetica"/>
          <w:noProof/>
          <w:sz w:val="22"/>
          <w:szCs w:val="22"/>
        </w:rPr>
        <w:drawing>
          <wp:anchor distT="0" distB="0" distL="0" distR="0" simplePos="0" relativeHeight="251651584" behindDoc="0" locked="0" layoutInCell="1" allowOverlap="1" wp14:anchorId="7A551F0F" wp14:editId="0227B5A3">
            <wp:simplePos x="0" y="0"/>
            <wp:positionH relativeFrom="page">
              <wp:posOffset>1376307</wp:posOffset>
            </wp:positionH>
            <wp:positionV relativeFrom="paragraph">
              <wp:posOffset>206156</wp:posOffset>
            </wp:positionV>
            <wp:extent cx="1745961" cy="1047576"/>
            <wp:effectExtent l="0" t="0" r="6985"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5961" cy="1047576"/>
                    </a:xfrm>
                    <a:prstGeom prst="rect">
                      <a:avLst/>
                    </a:prstGeom>
                  </pic:spPr>
                </pic:pic>
              </a:graphicData>
            </a:graphic>
            <wp14:sizeRelV relativeFrom="margin">
              <wp14:pctHeight>0</wp14:pctHeight>
            </wp14:sizeRelV>
          </wp:anchor>
        </w:drawing>
      </w:r>
      <w:hyperlink r:id="rId39" w:tgtFrame="_blank" w:history="1">
        <w:r w:rsidRPr="00F73BE2">
          <w:rPr>
            <w:rStyle w:val="Hyperlink"/>
            <w:rFonts w:ascii="Helvetica" w:hAnsi="Helvetica" w:cs="Helvetica"/>
            <w:color w:val="007C89"/>
            <w:sz w:val="22"/>
            <w:szCs w:val="22"/>
            <w:shd w:val="clear" w:color="auto" w:fill="FFFFFF"/>
          </w:rPr>
          <w:t>The cure for climate change could be in our own backyard</w:t>
        </w:r>
      </w:hyperlink>
      <w:r w:rsidRPr="00F73BE2">
        <w:rPr>
          <w:rStyle w:val="Strong"/>
          <w:rFonts w:ascii="Helvetica" w:hAnsi="Helvetica" w:cs="Helvetica"/>
          <w:color w:val="757575"/>
          <w:sz w:val="22"/>
          <w:szCs w:val="22"/>
          <w:shd w:val="clear" w:color="auto" w:fill="FFFFFF"/>
        </w:rPr>
        <w:t> - The Spinoff</w:t>
      </w:r>
      <w:r w:rsidRPr="00F73BE2">
        <w:rPr>
          <w:rFonts w:ascii="Helvetica" w:hAnsi="Helvetica" w:cs="Helvetica"/>
          <w:color w:val="757575"/>
          <w:sz w:val="22"/>
          <w:szCs w:val="22"/>
        </w:rPr>
        <w:br/>
      </w:r>
      <w:r w:rsidRPr="00F73BE2">
        <w:rPr>
          <w:rFonts w:ascii="Helvetica" w:hAnsi="Helvetica" w:cs="Helvetica"/>
          <w:color w:val="757575"/>
          <w:sz w:val="22"/>
          <w:szCs w:val="22"/>
          <w:shd w:val="clear" w:color="auto" w:fill="FFFFFF"/>
        </w:rPr>
        <w:t>Climate treaties, sustainability goals and energy commitments are proliferating around the world. The answers to these targets must involve new materials and research in this area is happening in New Zealand, writes our Deputy Director Dr Geoff Willmott.</w:t>
      </w:r>
    </w:p>
    <w:p w14:paraId="074532E6" w14:textId="09FA5C26" w:rsidR="00B774B8" w:rsidRPr="00F73BE2" w:rsidRDefault="00B774B8" w:rsidP="00E935E0">
      <w:pPr>
        <w:pStyle w:val="BodyText"/>
        <w:spacing w:before="190"/>
        <w:ind w:left="4901"/>
        <w:rPr>
          <w:rFonts w:ascii="Helvetica" w:hAnsi="Helvetica" w:cs="Helvetica"/>
          <w:sz w:val="22"/>
          <w:szCs w:val="22"/>
        </w:rPr>
      </w:pPr>
      <w:r w:rsidRPr="00F73BE2">
        <w:rPr>
          <w:rFonts w:ascii="Helvetica" w:hAnsi="Helvetica" w:cs="Helvetica"/>
          <w:noProof/>
          <w:sz w:val="22"/>
          <w:szCs w:val="22"/>
        </w:rPr>
        <w:drawing>
          <wp:anchor distT="0" distB="0" distL="0" distR="0" simplePos="0" relativeHeight="251642368" behindDoc="0" locked="0" layoutInCell="1" allowOverlap="1" wp14:anchorId="479E5D6C" wp14:editId="72EF9829">
            <wp:simplePos x="0" y="0"/>
            <wp:positionH relativeFrom="page">
              <wp:posOffset>1355725</wp:posOffset>
            </wp:positionH>
            <wp:positionV relativeFrom="paragraph">
              <wp:posOffset>365257</wp:posOffset>
            </wp:positionV>
            <wp:extent cx="1720266" cy="968343"/>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0266" cy="968343"/>
                    </a:xfrm>
                    <a:prstGeom prst="rect">
                      <a:avLst/>
                    </a:prstGeom>
                  </pic:spPr>
                </pic:pic>
              </a:graphicData>
            </a:graphic>
            <wp14:sizeRelH relativeFrom="margin">
              <wp14:pctWidth>0</wp14:pctWidth>
            </wp14:sizeRelH>
            <wp14:sizeRelV relativeFrom="margin">
              <wp14:pctHeight>0</wp14:pctHeight>
            </wp14:sizeRelV>
          </wp:anchor>
        </w:drawing>
      </w:r>
      <w:r w:rsidRPr="00F73BE2">
        <w:rPr>
          <w:rFonts w:ascii="Helvetica" w:hAnsi="Helvetica" w:cs="Helvetica"/>
          <w:sz w:val="22"/>
          <w:szCs w:val="22"/>
        </w:rPr>
        <w:br/>
      </w:r>
      <w:hyperlink r:id="rId41" w:tgtFrame="_blank" w:history="1">
        <w:r w:rsidR="00F73BE2" w:rsidRPr="00F73BE2">
          <w:rPr>
            <w:rStyle w:val="Hyperlink"/>
            <w:rFonts w:ascii="Helvetica" w:hAnsi="Helvetica" w:cs="Helvetica"/>
            <w:color w:val="007C89"/>
            <w:sz w:val="22"/>
            <w:szCs w:val="22"/>
            <w:shd w:val="clear" w:color="auto" w:fill="FFFFFF"/>
          </w:rPr>
          <w:t>You're eating plastic pollution - around the weight of a credit card's worth each week</w:t>
        </w:r>
      </w:hyperlink>
      <w:r w:rsidR="00F73BE2" w:rsidRPr="00F73BE2">
        <w:rPr>
          <w:rStyle w:val="Strong"/>
          <w:rFonts w:ascii="Helvetica" w:hAnsi="Helvetica" w:cs="Helvetica"/>
          <w:color w:val="757575"/>
          <w:sz w:val="22"/>
          <w:szCs w:val="22"/>
          <w:shd w:val="clear" w:color="auto" w:fill="FFFFFF"/>
        </w:rPr>
        <w:t> - The NZ Herald</w:t>
      </w:r>
      <w:r w:rsidR="00F73BE2" w:rsidRPr="00F73BE2">
        <w:rPr>
          <w:rFonts w:ascii="Helvetica" w:hAnsi="Helvetica" w:cs="Helvetica"/>
          <w:color w:val="757575"/>
          <w:sz w:val="22"/>
          <w:szCs w:val="22"/>
        </w:rPr>
        <w:br/>
      </w:r>
      <w:r w:rsidR="00F73BE2" w:rsidRPr="00F73BE2">
        <w:rPr>
          <w:rFonts w:ascii="Helvetica" w:hAnsi="Helvetica" w:cs="Helvetica"/>
          <w:color w:val="757575"/>
          <w:sz w:val="22"/>
          <w:szCs w:val="22"/>
          <w:shd w:val="clear" w:color="auto" w:fill="FFFFFF"/>
        </w:rPr>
        <w:t>All of us are eating a lot of plastic without knowing it – maybe as much as a credit card amount each week, but now authorities have allayed some of the fears around what that means for our health.</w:t>
      </w:r>
    </w:p>
    <w:p w14:paraId="1D3FB905" w14:textId="3DB9B03C" w:rsidR="00305D70" w:rsidRPr="00F73BE2" w:rsidRDefault="003127D1" w:rsidP="00E935E0">
      <w:pPr>
        <w:pStyle w:val="BodyText"/>
        <w:spacing w:before="190"/>
        <w:ind w:left="4901"/>
        <w:rPr>
          <w:rFonts w:ascii="Helvetica" w:hAnsi="Helvetica" w:cs="Helvetica"/>
          <w:color w:val="757575"/>
          <w:sz w:val="22"/>
          <w:szCs w:val="22"/>
          <w:shd w:val="clear" w:color="auto" w:fill="FFFFFF"/>
        </w:rPr>
      </w:pPr>
      <w:r w:rsidRPr="00F73BE2">
        <w:rPr>
          <w:rFonts w:ascii="Helvetica" w:hAnsi="Helvetica" w:cs="Helvetica"/>
          <w:noProof/>
          <w:sz w:val="22"/>
          <w:szCs w:val="22"/>
        </w:rPr>
        <w:drawing>
          <wp:anchor distT="0" distB="0" distL="114300" distR="114300" simplePos="0" relativeHeight="251627008" behindDoc="1" locked="0" layoutInCell="1" allowOverlap="1" wp14:anchorId="2B208C3A" wp14:editId="7307B16B">
            <wp:simplePos x="0" y="0"/>
            <wp:positionH relativeFrom="column">
              <wp:posOffset>864870</wp:posOffset>
            </wp:positionH>
            <wp:positionV relativeFrom="paragraph">
              <wp:posOffset>131445</wp:posOffset>
            </wp:positionV>
            <wp:extent cx="1783080" cy="1569085"/>
            <wp:effectExtent l="0" t="0" r="7620" b="0"/>
            <wp:wrapTight wrapText="bothSides">
              <wp:wrapPolygon edited="0">
                <wp:start x="0" y="0"/>
                <wp:lineTo x="0" y="21242"/>
                <wp:lineTo x="21462" y="21242"/>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l="15909" r="15909"/>
                    <a:stretch>
                      <a:fillRect/>
                    </a:stretch>
                  </pic:blipFill>
                  <pic:spPr bwMode="auto">
                    <a:xfrm>
                      <a:off x="0" y="0"/>
                      <a:ext cx="1783080"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3" w:tgtFrame="_blank" w:history="1">
        <w:r w:rsidR="00F73BE2" w:rsidRPr="00F73BE2">
          <w:rPr>
            <w:rStyle w:val="Hyperlink"/>
            <w:rFonts w:ascii="Helvetica" w:hAnsi="Helvetica" w:cs="Helvetica"/>
            <w:color w:val="007C89"/>
            <w:sz w:val="22"/>
            <w:szCs w:val="22"/>
            <w:shd w:val="clear" w:color="auto" w:fill="FFFFFF"/>
          </w:rPr>
          <w:t>After decades of service, the lithium-ion battery has won a Nobel Prize</w:t>
        </w:r>
      </w:hyperlink>
      <w:r w:rsidR="00F73BE2" w:rsidRPr="00F73BE2">
        <w:rPr>
          <w:rFonts w:ascii="Helvetica" w:hAnsi="Helvetica" w:cs="Helvetica"/>
          <w:color w:val="757575"/>
          <w:sz w:val="22"/>
          <w:szCs w:val="22"/>
          <w:shd w:val="clear" w:color="auto" w:fill="FFFFFF"/>
        </w:rPr>
        <w:t> - </w:t>
      </w:r>
      <w:r w:rsidR="00F73BE2" w:rsidRPr="00F73BE2">
        <w:rPr>
          <w:rStyle w:val="Strong"/>
          <w:rFonts w:ascii="Helvetica" w:hAnsi="Helvetica" w:cs="Helvetica"/>
          <w:color w:val="757575"/>
          <w:sz w:val="22"/>
          <w:szCs w:val="22"/>
          <w:shd w:val="clear" w:color="auto" w:fill="FFFFFF"/>
        </w:rPr>
        <w:t>The Spinoff</w:t>
      </w:r>
      <w:r w:rsidR="00F73BE2" w:rsidRPr="00F73BE2">
        <w:rPr>
          <w:rFonts w:ascii="Helvetica" w:hAnsi="Helvetica" w:cs="Helvetica"/>
          <w:color w:val="757575"/>
          <w:sz w:val="22"/>
          <w:szCs w:val="22"/>
        </w:rPr>
        <w:br/>
      </w:r>
      <w:r w:rsidR="00F73BE2" w:rsidRPr="00F73BE2">
        <w:rPr>
          <w:rFonts w:ascii="Helvetica" w:hAnsi="Helvetica" w:cs="Helvetica"/>
          <w:color w:val="757575"/>
          <w:sz w:val="22"/>
          <w:szCs w:val="22"/>
          <w:shd w:val="clear" w:color="auto" w:fill="FFFFFF"/>
        </w:rPr>
        <w:t>The lithium-ion battery has won this year’s Chemistry Nobel Prize. Our Co-Director Justin Hodgkiss celebrates the slow and steady speed of technological developments.  </w:t>
      </w:r>
    </w:p>
    <w:p w14:paraId="5660C5CB" w14:textId="37697175" w:rsidR="007C4FB0" w:rsidRPr="00F73BE2" w:rsidRDefault="007C4FB0">
      <w:pPr>
        <w:pStyle w:val="BodyText"/>
        <w:ind w:left="207"/>
        <w:rPr>
          <w:rFonts w:ascii="Helvetica" w:hAnsi="Helvetica" w:cs="Helvetica"/>
          <w:color w:val="757575"/>
          <w:spacing w:val="-5"/>
          <w:sz w:val="22"/>
          <w:szCs w:val="22"/>
        </w:rPr>
      </w:pPr>
    </w:p>
    <w:p w14:paraId="63326779" w14:textId="1FB88239" w:rsidR="00A0004F" w:rsidRPr="00F73BE2" w:rsidRDefault="00A0004F">
      <w:pPr>
        <w:pStyle w:val="BodyText"/>
        <w:ind w:left="207"/>
        <w:rPr>
          <w:rFonts w:ascii="Helvetica" w:hAnsi="Helvetica" w:cs="Helvetica"/>
          <w:color w:val="757575"/>
          <w:spacing w:val="-5"/>
          <w:sz w:val="22"/>
          <w:szCs w:val="22"/>
        </w:rPr>
      </w:pPr>
    </w:p>
    <w:sectPr w:rsidR="00A0004F" w:rsidRPr="00F73BE2" w:rsidSect="00B774B8">
      <w:headerReference w:type="default" r:id="rId44"/>
      <w:type w:val="continuous"/>
      <w:pgSz w:w="11920" w:h="16850"/>
      <w:pgMar w:top="1180" w:right="640" w:bottom="280" w:left="740" w:header="71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77E01" w14:textId="77777777" w:rsidR="00830FCE" w:rsidRDefault="00830FCE">
      <w:r>
        <w:separator/>
      </w:r>
    </w:p>
  </w:endnote>
  <w:endnote w:type="continuationSeparator" w:id="0">
    <w:p w14:paraId="2BBADE7B" w14:textId="77777777" w:rsidR="00830FCE" w:rsidRDefault="00830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CEDAF" w14:textId="77777777" w:rsidR="00830FCE" w:rsidRDefault="00830FCE">
      <w:r>
        <w:separator/>
      </w:r>
    </w:p>
  </w:footnote>
  <w:footnote w:type="continuationSeparator" w:id="0">
    <w:p w14:paraId="31786499" w14:textId="77777777" w:rsidR="00830FCE" w:rsidRDefault="00830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FD31" w14:textId="7C6D38D0" w:rsidR="001E4E54" w:rsidRDefault="005621A5">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35A745FA" wp14:editId="4EC66589">
              <wp:simplePos x="0" y="0"/>
              <wp:positionH relativeFrom="page">
                <wp:posOffset>5339255</wp:posOffset>
              </wp:positionH>
              <wp:positionV relativeFrom="page">
                <wp:posOffset>441434</wp:posOffset>
              </wp:positionV>
              <wp:extent cx="1824246" cy="194245"/>
              <wp:effectExtent l="0" t="0" r="5080" b="158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246" cy="19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0AFC" w14:textId="28528336" w:rsidR="00153194" w:rsidRPr="00153194" w:rsidRDefault="005172F4" w:rsidP="00153194">
                          <w:pPr>
                            <w:spacing w:before="21"/>
                            <w:ind w:left="20"/>
                            <w:rPr>
                              <w:rFonts w:ascii="Verdana"/>
                              <w:lang w:val="mi-NZ"/>
                            </w:rPr>
                          </w:pPr>
                          <w:r>
                            <w:rPr>
                              <w:rFonts w:ascii="Verdana"/>
                              <w:lang w:val="mi-NZ"/>
                            </w:rPr>
                            <w:t>September/October</w:t>
                          </w:r>
                          <w:r w:rsidR="00153194">
                            <w:rPr>
                              <w:rFonts w:ascii="Verdana"/>
                              <w:lang w:val="mi-NZ"/>
                            </w:rPr>
                            <w:t xml:space="preserve"> 20</w:t>
                          </w:r>
                          <w:r>
                            <w:rPr>
                              <w:rFonts w:ascii="Verdana"/>
                              <w:lang w:val="mi-NZ"/>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745FA" id="_x0000_t202" coordsize="21600,21600" o:spt="202" path="m,l,21600r21600,l21600,xe">
              <v:stroke joinstyle="miter"/>
              <v:path gradientshapeok="t" o:connecttype="rect"/>
            </v:shapetype>
            <v:shape id="Text Box 25" o:spid="_x0000_s1026" type="#_x0000_t202" style="position:absolute;margin-left:420.4pt;margin-top:34.75pt;width:143.65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" filled="f" stroked="f">
              <v:textbox inset="0,0,0,0">
                <w:txbxContent>
                  <w:p w14:paraId="04EC0AFC" w14:textId="28528336" w:rsidR="00153194" w:rsidRPr="00153194" w:rsidRDefault="005172F4" w:rsidP="00153194">
                    <w:pPr>
                      <w:spacing w:before="21"/>
                      <w:ind w:left="20"/>
                      <w:rPr>
                        <w:rFonts w:ascii="Verdana"/>
                        <w:lang w:val="mi-NZ"/>
                      </w:rPr>
                    </w:pPr>
                    <w:r>
                      <w:rPr>
                        <w:rFonts w:ascii="Verdana"/>
                        <w:lang w:val="mi-NZ"/>
                      </w:rPr>
                      <w:t>September/October</w:t>
                    </w:r>
                    <w:r w:rsidR="00153194">
                      <w:rPr>
                        <w:rFonts w:ascii="Verdana"/>
                        <w:lang w:val="mi-NZ"/>
                      </w:rPr>
                      <w:t xml:space="preserve"> 20</w:t>
                    </w:r>
                    <w:r>
                      <w:rPr>
                        <w:rFonts w:ascii="Verdana"/>
                        <w:lang w:val="mi-NZ"/>
                      </w:rPr>
                      <w:t>19</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6D345C7D" wp14:editId="467FEA72">
              <wp:simplePos x="0" y="0"/>
              <wp:positionH relativeFrom="page">
                <wp:posOffset>2397125</wp:posOffset>
              </wp:positionH>
              <wp:positionV relativeFrom="page">
                <wp:posOffset>455930</wp:posOffset>
              </wp:positionV>
              <wp:extent cx="2745740" cy="18478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6B4A0" w14:textId="1CA3D908" w:rsidR="00B774B8" w:rsidRPr="00B774B8" w:rsidRDefault="00000000" w:rsidP="00B774B8">
                          <w:pPr>
                            <w:spacing w:before="20"/>
                            <w:ind w:left="20"/>
                            <w:rPr>
                              <w:rFonts w:ascii="Georgia"/>
                              <w:color w:val="211C15"/>
                              <w:spacing w:val="-5"/>
                            </w:rPr>
                          </w:pPr>
                          <w:r>
                            <w:rPr>
                              <w:rFonts w:ascii="Georgia"/>
                              <w:color w:val="211C15"/>
                            </w:rPr>
                            <w:t>MacDiarmid</w:t>
                          </w:r>
                          <w:r>
                            <w:rPr>
                              <w:rFonts w:ascii="Georgia"/>
                              <w:color w:val="211C15"/>
                              <w:spacing w:val="-14"/>
                            </w:rPr>
                            <w:t xml:space="preserve"> </w:t>
                          </w:r>
                          <w:r>
                            <w:rPr>
                              <w:rFonts w:ascii="Georgia"/>
                              <w:color w:val="211C15"/>
                            </w:rPr>
                            <w:t>Institute</w:t>
                          </w:r>
                          <w:r>
                            <w:rPr>
                              <w:rFonts w:ascii="Georgia"/>
                              <w:color w:val="211C15"/>
                              <w:spacing w:val="-13"/>
                            </w:rPr>
                            <w:t xml:space="preserve"> </w:t>
                          </w:r>
                          <w:r w:rsidR="005172F4">
                            <w:rPr>
                              <w:rFonts w:ascii="Georgia"/>
                              <w:color w:val="211C15"/>
                            </w:rPr>
                            <w:t>General</w:t>
                          </w:r>
                          <w:r>
                            <w:rPr>
                              <w:rFonts w:ascii="Georgia"/>
                              <w:color w:val="211C15"/>
                              <w:spacing w:val="-12"/>
                            </w:rPr>
                            <w:t xml:space="preserve"> </w:t>
                          </w:r>
                          <w:r>
                            <w:rPr>
                              <w:rFonts w:ascii="Georgia"/>
                              <w:color w:val="211C15"/>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5C7D" id="Text Box 24" o:spid="_x0000_s1027" type="#_x0000_t202" style="position:absolute;margin-left:188.75pt;margin-top:35.9pt;width:216.2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" filled="f" stroked="f">
              <v:textbox inset="0,0,0,0">
                <w:txbxContent>
                  <w:p w14:paraId="0CC6B4A0" w14:textId="1CA3D908" w:rsidR="00B774B8" w:rsidRPr="00B774B8" w:rsidRDefault="00000000" w:rsidP="00B774B8">
                    <w:pPr>
                      <w:spacing w:before="20"/>
                      <w:ind w:left="20"/>
                      <w:rPr>
                        <w:rFonts w:ascii="Georgia"/>
                        <w:color w:val="211C15"/>
                        <w:spacing w:val="-5"/>
                      </w:rPr>
                    </w:pPr>
                    <w:r>
                      <w:rPr>
                        <w:rFonts w:ascii="Georgia"/>
                        <w:color w:val="211C15"/>
                      </w:rPr>
                      <w:t>MacDiarmid</w:t>
                    </w:r>
                    <w:r>
                      <w:rPr>
                        <w:rFonts w:ascii="Georgia"/>
                        <w:color w:val="211C15"/>
                        <w:spacing w:val="-14"/>
                      </w:rPr>
                      <w:t xml:space="preserve"> </w:t>
                    </w:r>
                    <w:r>
                      <w:rPr>
                        <w:rFonts w:ascii="Georgia"/>
                        <w:color w:val="211C15"/>
                      </w:rPr>
                      <w:t>Institute</w:t>
                    </w:r>
                    <w:r>
                      <w:rPr>
                        <w:rFonts w:ascii="Georgia"/>
                        <w:color w:val="211C15"/>
                        <w:spacing w:val="-13"/>
                      </w:rPr>
                      <w:t xml:space="preserve"> </w:t>
                    </w:r>
                    <w:r w:rsidR="005172F4">
                      <w:rPr>
                        <w:rFonts w:ascii="Georgia"/>
                        <w:color w:val="211C15"/>
                      </w:rPr>
                      <w:t>General</w:t>
                    </w:r>
                    <w:r>
                      <w:rPr>
                        <w:rFonts w:ascii="Georgia"/>
                        <w:color w:val="211C15"/>
                        <w:spacing w:val="-12"/>
                      </w:rPr>
                      <w:t xml:space="preserve"> </w:t>
                    </w:r>
                    <w:r>
                      <w:rPr>
                        <w:rFonts w:ascii="Georgia"/>
                        <w:color w:val="211C15"/>
                      </w:rPr>
                      <w:t>Newsletter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5F86"/>
    <w:multiLevelType w:val="multilevel"/>
    <w:tmpl w:val="D12C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C4522"/>
    <w:multiLevelType w:val="multilevel"/>
    <w:tmpl w:val="DA5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650786">
    <w:abstractNumId w:val="0"/>
  </w:num>
  <w:num w:numId="2" w16cid:durableId="1367826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E4E54"/>
    <w:rsid w:val="00046C9D"/>
    <w:rsid w:val="00063259"/>
    <w:rsid w:val="00150C3D"/>
    <w:rsid w:val="00153194"/>
    <w:rsid w:val="001E4E54"/>
    <w:rsid w:val="001F2732"/>
    <w:rsid w:val="0028213A"/>
    <w:rsid w:val="002B0DB2"/>
    <w:rsid w:val="00305D70"/>
    <w:rsid w:val="003127D1"/>
    <w:rsid w:val="0031518E"/>
    <w:rsid w:val="00416A12"/>
    <w:rsid w:val="00444777"/>
    <w:rsid w:val="004A7631"/>
    <w:rsid w:val="004B2487"/>
    <w:rsid w:val="005172F4"/>
    <w:rsid w:val="005310B4"/>
    <w:rsid w:val="00544E54"/>
    <w:rsid w:val="005621A5"/>
    <w:rsid w:val="006B709C"/>
    <w:rsid w:val="006C2092"/>
    <w:rsid w:val="006D50D8"/>
    <w:rsid w:val="007750FF"/>
    <w:rsid w:val="007C4FB0"/>
    <w:rsid w:val="00830FCE"/>
    <w:rsid w:val="008D002B"/>
    <w:rsid w:val="008D0263"/>
    <w:rsid w:val="008E7C73"/>
    <w:rsid w:val="00A0004F"/>
    <w:rsid w:val="00A75352"/>
    <w:rsid w:val="00B56903"/>
    <w:rsid w:val="00B774B8"/>
    <w:rsid w:val="00BC11B4"/>
    <w:rsid w:val="00E30708"/>
    <w:rsid w:val="00E935E0"/>
    <w:rsid w:val="00F426BF"/>
    <w:rsid w:val="00F44ABD"/>
    <w:rsid w:val="00F73BE2"/>
    <w:rsid w:val="00FB65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2685F"/>
  <w15:docId w15:val="{5AC36828-DB0F-4D1B-8879-F36F9091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NZ"/>
    </w:rPr>
  </w:style>
  <w:style w:type="paragraph" w:styleId="Heading1">
    <w:name w:val="heading 1"/>
    <w:basedOn w:val="Normal"/>
    <w:uiPriority w:val="9"/>
    <w:qFormat/>
    <w:pPr>
      <w:ind w:left="4802"/>
      <w:outlineLvl w:val="0"/>
    </w:pPr>
    <w:rPr>
      <w:b/>
      <w:bCs/>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7C73"/>
    <w:pPr>
      <w:tabs>
        <w:tab w:val="center" w:pos="4513"/>
        <w:tab w:val="right" w:pos="9026"/>
      </w:tabs>
    </w:pPr>
  </w:style>
  <w:style w:type="character" w:customStyle="1" w:styleId="HeaderChar">
    <w:name w:val="Header Char"/>
    <w:basedOn w:val="DefaultParagraphFont"/>
    <w:link w:val="Header"/>
    <w:uiPriority w:val="99"/>
    <w:rsid w:val="008E7C73"/>
    <w:rPr>
      <w:rFonts w:ascii="Arial" w:eastAsia="Arial" w:hAnsi="Arial" w:cs="Arial"/>
      <w:lang w:val="en-NZ"/>
    </w:rPr>
  </w:style>
  <w:style w:type="paragraph" w:styleId="Footer">
    <w:name w:val="footer"/>
    <w:basedOn w:val="Normal"/>
    <w:link w:val="FooterChar"/>
    <w:uiPriority w:val="99"/>
    <w:unhideWhenUsed/>
    <w:rsid w:val="008E7C73"/>
    <w:pPr>
      <w:tabs>
        <w:tab w:val="center" w:pos="4513"/>
        <w:tab w:val="right" w:pos="9026"/>
      </w:tabs>
    </w:pPr>
  </w:style>
  <w:style w:type="character" w:customStyle="1" w:styleId="FooterChar">
    <w:name w:val="Footer Char"/>
    <w:basedOn w:val="DefaultParagraphFont"/>
    <w:link w:val="Footer"/>
    <w:uiPriority w:val="99"/>
    <w:rsid w:val="008E7C73"/>
    <w:rPr>
      <w:rFonts w:ascii="Arial" w:eastAsia="Arial" w:hAnsi="Arial" w:cs="Arial"/>
      <w:lang w:val="en-NZ"/>
    </w:rPr>
  </w:style>
  <w:style w:type="character" w:styleId="Hyperlink">
    <w:name w:val="Hyperlink"/>
    <w:basedOn w:val="DefaultParagraphFont"/>
    <w:uiPriority w:val="99"/>
    <w:unhideWhenUsed/>
    <w:rsid w:val="008E7C73"/>
    <w:rPr>
      <w:color w:val="0000FF" w:themeColor="hyperlink"/>
      <w:u w:val="single"/>
    </w:rPr>
  </w:style>
  <w:style w:type="character" w:styleId="UnresolvedMention">
    <w:name w:val="Unresolved Mention"/>
    <w:basedOn w:val="DefaultParagraphFont"/>
    <w:uiPriority w:val="99"/>
    <w:semiHidden/>
    <w:unhideWhenUsed/>
    <w:rsid w:val="008E7C73"/>
    <w:rPr>
      <w:color w:val="605E5C"/>
      <w:shd w:val="clear" w:color="auto" w:fill="E1DFDD"/>
    </w:rPr>
  </w:style>
  <w:style w:type="character" w:styleId="Strong">
    <w:name w:val="Strong"/>
    <w:basedOn w:val="DefaultParagraphFont"/>
    <w:uiPriority w:val="22"/>
    <w:qFormat/>
    <w:rsid w:val="00FB651B"/>
    <w:rPr>
      <w:b/>
      <w:bCs/>
    </w:rPr>
  </w:style>
  <w:style w:type="character" w:styleId="Emphasis">
    <w:name w:val="Emphasis"/>
    <w:basedOn w:val="DefaultParagraphFont"/>
    <w:uiPriority w:val="20"/>
    <w:qFormat/>
    <w:rsid w:val="00FB65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29806">
      <w:bodyDiv w:val="1"/>
      <w:marLeft w:val="0"/>
      <w:marRight w:val="0"/>
      <w:marTop w:val="0"/>
      <w:marBottom w:val="0"/>
      <w:divBdr>
        <w:top w:val="none" w:sz="0" w:space="0" w:color="auto"/>
        <w:left w:val="none" w:sz="0" w:space="0" w:color="auto"/>
        <w:bottom w:val="none" w:sz="0" w:space="0" w:color="auto"/>
        <w:right w:val="none" w:sz="0" w:space="0" w:color="auto"/>
      </w:divBdr>
    </w:div>
    <w:div w:id="596330201">
      <w:bodyDiv w:val="1"/>
      <w:marLeft w:val="0"/>
      <w:marRight w:val="0"/>
      <w:marTop w:val="0"/>
      <w:marBottom w:val="0"/>
      <w:divBdr>
        <w:top w:val="none" w:sz="0" w:space="0" w:color="auto"/>
        <w:left w:val="none" w:sz="0" w:space="0" w:color="auto"/>
        <w:bottom w:val="none" w:sz="0" w:space="0" w:color="auto"/>
        <w:right w:val="none" w:sz="0" w:space="0" w:color="auto"/>
      </w:divBdr>
    </w:div>
    <w:div w:id="597060121">
      <w:bodyDiv w:val="1"/>
      <w:marLeft w:val="0"/>
      <w:marRight w:val="0"/>
      <w:marTop w:val="0"/>
      <w:marBottom w:val="0"/>
      <w:divBdr>
        <w:top w:val="none" w:sz="0" w:space="0" w:color="auto"/>
        <w:left w:val="none" w:sz="0" w:space="0" w:color="auto"/>
        <w:bottom w:val="none" w:sz="0" w:space="0" w:color="auto"/>
        <w:right w:val="none" w:sz="0" w:space="0" w:color="auto"/>
      </w:divBdr>
    </w:div>
    <w:div w:id="1551110167">
      <w:bodyDiv w:val="1"/>
      <w:marLeft w:val="0"/>
      <w:marRight w:val="0"/>
      <w:marTop w:val="0"/>
      <w:marBottom w:val="0"/>
      <w:divBdr>
        <w:top w:val="none" w:sz="0" w:space="0" w:color="auto"/>
        <w:left w:val="none" w:sz="0" w:space="0" w:color="auto"/>
        <w:bottom w:val="none" w:sz="0" w:space="0" w:color="auto"/>
        <w:right w:val="none" w:sz="0" w:space="0" w:color="auto"/>
      </w:divBdr>
    </w:div>
    <w:div w:id="1667511005">
      <w:bodyDiv w:val="1"/>
      <w:marLeft w:val="0"/>
      <w:marRight w:val="0"/>
      <w:marTop w:val="0"/>
      <w:marBottom w:val="0"/>
      <w:divBdr>
        <w:top w:val="none" w:sz="0" w:space="0" w:color="auto"/>
        <w:left w:val="none" w:sz="0" w:space="0" w:color="auto"/>
        <w:bottom w:val="none" w:sz="0" w:space="0" w:color="auto"/>
        <w:right w:val="none" w:sz="0" w:space="0" w:color="auto"/>
      </w:divBdr>
    </w:div>
    <w:div w:id="1770855985">
      <w:bodyDiv w:val="1"/>
      <w:marLeft w:val="0"/>
      <w:marRight w:val="0"/>
      <w:marTop w:val="0"/>
      <w:marBottom w:val="0"/>
      <w:divBdr>
        <w:top w:val="none" w:sz="0" w:space="0" w:color="auto"/>
        <w:left w:val="none" w:sz="0" w:space="0" w:color="auto"/>
        <w:bottom w:val="none" w:sz="0" w:space="0" w:color="auto"/>
        <w:right w:val="none" w:sz="0" w:space="0" w:color="auto"/>
      </w:divBdr>
    </w:div>
    <w:div w:id="2086947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cdiarmid.ac.nz/what-we-do/out-of-the-lab/storing-and-saving-what-is-precious/?utm_source=Newsletter&amp;utm_medium=Email&amp;utm_campaign=Newsletter"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thespinoff.co.nz/science/04-06-2019/the-cure-for-climate-change-could-be-in-our-own-backyard/" TargetMode="External"/><Relationship Id="rId21" Type="http://schemas.openxmlformats.org/officeDocument/2006/relationships/hyperlink" Target="https://www.macdiarmid.ac.nz/news-and-events/news/news-articles/new-trans-tasman-research-will-aid-search-for-sustainable-future-computing/?utm_source=Newsletter&amp;utm_medium=Email&amp;utm_campaign=Newsletter" TargetMode="External"/><Relationship Id="rId34" Type="http://schemas.openxmlformats.org/officeDocument/2006/relationships/image" Target="media/image16.png"/><Relationship Id="rId42" Type="http://schemas.openxmlformats.org/officeDocument/2006/relationships/image" Target="media/image2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macdiarmid.ac.nz/our-partnerships/travelling-science-showcase/?utm_source=Newsletter&amp;utm_medium=Email&amp;utm_campaign=Newslet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cdiarmid.ac.nz/what-we-do/out-of-the-lab/the-solar-panel-revolution/?utm_source=Newsletter&amp;utm_medium=Email&amp;utm_campaign=Newsletter"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s://thespinoff.co.nz/science/26-07-2019/the-camp-where-young-maori-and-pasifika-explore-the-wonders-of-science/" TargetMode="External"/><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macdiarmid.ac.nz/news-and-events/news/news-articles/macdiarmid-institute-research-honours-winners/?utm_source=Newsletter&amp;utm_medium=Email&amp;utm_campaign=Newsletter" TargetMode="Externa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s://www.macdiarmid.ac.nz/news-and-events/news/annual-reports-pages/beyond-lithium-annual-report-2018/?utm_source=Newsletter&amp;utm_medium=Email&amp;utm_campaign=Newsletter" TargetMode="External"/><Relationship Id="rId19" Type="http://schemas.openxmlformats.org/officeDocument/2006/relationships/hyperlink" Target="https://www.macdiarmid.ac.nz/news-and-events/news/news-articles/protecting-our-native-trees-with-lab-on-a-chip-research/?utm_source=Newsletter&amp;utm_medium=Email&amp;utm_campaign=Newsletter" TargetMode="External"/><Relationship Id="rId31" Type="http://schemas.openxmlformats.org/officeDocument/2006/relationships/image" Target="media/image13.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macdiarmid.ac.nz/what-we-do/into-the-marketplace/macdiarmid-institute-spinout-companies/?utm_source=Newsletter&amp;utm_medium=Email&amp;utm_campaign=Newsletter" TargetMode="External"/><Relationship Id="rId30" Type="http://schemas.openxmlformats.org/officeDocument/2006/relationships/hyperlink" Target="https://www.temanawa.co.nz/event/mighty-small-mighty-bright/" TargetMode="External"/><Relationship Id="rId35" Type="http://schemas.openxmlformats.org/officeDocument/2006/relationships/hyperlink" Target="https://www.macdiarmid.ac.nz/news-and-events/podcasts/element-of-the-week-gallium/?utm_source=Newsletter&amp;utm_medium=Email&amp;utm_campaign=Newsletter&amp;utm_content=Gallium" TargetMode="External"/><Relationship Id="rId43" Type="http://schemas.openxmlformats.org/officeDocument/2006/relationships/hyperlink" Target="https://thespinoff.co.nz/science/27-10-2019/after-decades-of-service-the-lithium-ion-battery-has-won-a-nobel-prize/"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macdiarmid.ac.nz/what-we-do/out-of-the-lab/taking-the-heat-off-data/?utm_source=Newsletter&amp;utm_medium=Email&amp;utm_campaign=Newsletter" TargetMode="External"/><Relationship Id="rId17" Type="http://schemas.openxmlformats.org/officeDocument/2006/relationships/hyperlink" Target="https://www.macdiarmid.ac.nz/news-and-events/news/news-articles/mbie-endeavour-fund/?utm_source=Newsletter&amp;utm_medium=Email&amp;utm_campaign=Newsletter&amp;utm_content=MBIE%20endeavour" TargetMode="External"/><Relationship Id="rId25" Type="http://schemas.openxmlformats.org/officeDocument/2006/relationships/hyperlink" Target="https://www.macdiarmid.ac.nz/news-and-events/news/news-articles/showcasing-science-for-future-sustainability-at-te-papa?utm_source=Newsletter&amp;utm_medium=Email&amp;utm_campaign=Newsletter" TargetMode="External"/><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nzherald.co.nz/nz/news/article.cfm?c_id=1&amp;objectid=12260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593</TotalTime>
  <Pages>4</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Genevieve Fitzjames</dc:creator>
  <cp:lastModifiedBy>Genevieve Fitzjames</cp:lastModifiedBy>
  <cp:revision>19</cp:revision>
  <dcterms:created xsi:type="dcterms:W3CDTF">2023-08-03T01:30:00Z</dcterms:created>
  <dcterms:modified xsi:type="dcterms:W3CDTF">2023-08-11T04:49:00Z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2022-07-05T00:00:00Z</vt:filetime>
  </property>
  <property fmtid="{D5CDD505-2E9C-101B-9397-08002B2CF9AE}" pid="3" name="Creator">
    <vt:lpwstr>Microsoft® Word for Microsoft 365</vt:lpwstr>
  </property>
  <property fmtid="{D5CDD505-2E9C-101B-9397-08002B2CF9AE}" pid="4" name="LastSaved">
    <vt:filetime>2023-08-03T00:00:00Z</vt:filetime>
  </property>
</Properties>
</file>